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661849" w14:textId="19E534B3" w:rsidR="00BF3A11" w:rsidRPr="00C71644" w:rsidRDefault="00EA61F2">
      <w:pPr>
        <w:rPr>
          <w:rFonts w:cstheme="minorHAnsi"/>
          <w:b/>
          <w:bCs/>
          <w:sz w:val="36"/>
          <w:szCs w:val="36"/>
        </w:rPr>
      </w:pPr>
      <w:r w:rsidRPr="00C71644">
        <w:rPr>
          <w:rFonts w:cstheme="minorHAnsi"/>
          <w:b/>
          <w:bCs/>
          <w:sz w:val="36"/>
          <w:szCs w:val="36"/>
        </w:rPr>
        <w:t>Transcript: New World Witchery</w:t>
      </w:r>
    </w:p>
    <w:p w14:paraId="09237166" w14:textId="2FC21CA3" w:rsidR="00EA61F2" w:rsidRPr="00C71644" w:rsidRDefault="00EA61F2">
      <w:pPr>
        <w:rPr>
          <w:rFonts w:cstheme="minorHAnsi"/>
        </w:rPr>
      </w:pPr>
    </w:p>
    <w:p w14:paraId="44D1771A" w14:textId="5E33C696" w:rsidR="00EA61F2" w:rsidRPr="00C71644" w:rsidRDefault="00EA61F2">
      <w:pPr>
        <w:rPr>
          <w:rFonts w:cstheme="minorHAnsi"/>
          <w:b/>
          <w:bCs/>
          <w:sz w:val="28"/>
          <w:szCs w:val="28"/>
        </w:rPr>
      </w:pPr>
      <w:r w:rsidRPr="00C71644">
        <w:rPr>
          <w:rFonts w:cstheme="minorHAnsi"/>
          <w:b/>
          <w:bCs/>
          <w:sz w:val="28"/>
          <w:szCs w:val="28"/>
        </w:rPr>
        <w:t xml:space="preserve">Special Episode – Folk Magician’s Notebook – </w:t>
      </w:r>
      <w:r w:rsidR="008934DF">
        <w:rPr>
          <w:rFonts w:cstheme="minorHAnsi"/>
          <w:b/>
          <w:bCs/>
          <w:sz w:val="28"/>
          <w:szCs w:val="28"/>
        </w:rPr>
        <w:t>February</w:t>
      </w:r>
      <w:r w:rsidR="00EA3DFB" w:rsidRPr="00C71644">
        <w:rPr>
          <w:rFonts w:cstheme="minorHAnsi"/>
          <w:b/>
          <w:bCs/>
          <w:sz w:val="28"/>
          <w:szCs w:val="28"/>
        </w:rPr>
        <w:t xml:space="preserve"> 202</w:t>
      </w:r>
      <w:r w:rsidR="00B847DC">
        <w:rPr>
          <w:rFonts w:cstheme="minorHAnsi"/>
          <w:b/>
          <w:bCs/>
          <w:sz w:val="28"/>
          <w:szCs w:val="28"/>
        </w:rPr>
        <w:t>5</w:t>
      </w:r>
    </w:p>
    <w:p w14:paraId="4CB049E9" w14:textId="22105493" w:rsidR="00EA61F2" w:rsidRPr="00C71644" w:rsidRDefault="00EA61F2">
      <w:pPr>
        <w:rPr>
          <w:rFonts w:cstheme="minorHAnsi"/>
        </w:rPr>
      </w:pPr>
    </w:p>
    <w:p w14:paraId="67895894" w14:textId="3A90731D" w:rsidR="00EA61F2" w:rsidRPr="00C71644" w:rsidRDefault="00EA61F2">
      <w:pPr>
        <w:rPr>
          <w:rFonts w:cstheme="minorHAnsi"/>
          <w:i/>
          <w:iCs/>
        </w:rPr>
      </w:pPr>
      <w:r w:rsidRPr="00C71644">
        <w:rPr>
          <w:rFonts w:cstheme="minorHAnsi"/>
          <w:i/>
          <w:iCs/>
        </w:rPr>
        <w:t>Please note that any transcription errors below are accidental, and that we are working to always improve the quality of transcripts.</w:t>
      </w:r>
    </w:p>
    <w:p w14:paraId="5B58B037" w14:textId="77777777" w:rsidR="003D7C5B" w:rsidRPr="00C71644" w:rsidRDefault="003D7C5B">
      <w:pPr>
        <w:rPr>
          <w:rFonts w:cstheme="minorHAnsi"/>
          <w:i/>
          <w:iCs/>
        </w:rPr>
      </w:pPr>
    </w:p>
    <w:p w14:paraId="181F1A74" w14:textId="3F3DFCFE" w:rsidR="003D7C5B" w:rsidRPr="00C71644" w:rsidRDefault="003D7C5B">
      <w:pPr>
        <w:rPr>
          <w:rFonts w:cstheme="minorHAnsi"/>
          <w:i/>
          <w:iCs/>
        </w:rPr>
      </w:pPr>
      <w:r w:rsidRPr="00C71644">
        <w:rPr>
          <w:rFonts w:cstheme="minorHAnsi"/>
          <w:i/>
          <w:iCs/>
        </w:rPr>
        <w:t xml:space="preserve">OPENING NOTE:  The following is presented as an entertainment program emphasizing folklore. It is not intended as legal or medical advice in any </w:t>
      </w:r>
      <w:proofErr w:type="gramStart"/>
      <w:r w:rsidRPr="00C71644">
        <w:rPr>
          <w:rFonts w:cstheme="minorHAnsi"/>
          <w:i/>
          <w:iCs/>
        </w:rPr>
        <w:t>way, and</w:t>
      </w:r>
      <w:proofErr w:type="gramEnd"/>
      <w:r w:rsidRPr="00C71644">
        <w:rPr>
          <w:rFonts w:cstheme="minorHAnsi"/>
          <w:i/>
          <w:iCs/>
        </w:rPr>
        <w:t xml:space="preserve"> should not be used to replace the advice of legal or medical professionals.</w:t>
      </w:r>
    </w:p>
    <w:p w14:paraId="5913B234" w14:textId="77777777" w:rsidR="003D7C5B" w:rsidRPr="00C71644" w:rsidRDefault="003D7C5B" w:rsidP="00EA61F2">
      <w:pPr>
        <w:rPr>
          <w:rFonts w:cstheme="minorHAnsi"/>
          <w:color w:val="000000"/>
          <w:sz w:val="22"/>
          <w:szCs w:val="22"/>
        </w:rPr>
      </w:pPr>
    </w:p>
    <w:p w14:paraId="7968905F" w14:textId="77777777" w:rsidR="00A55E07" w:rsidRPr="00C71644" w:rsidRDefault="00A55E07" w:rsidP="00EA61F2">
      <w:pPr>
        <w:rPr>
          <w:rFonts w:cstheme="minorHAnsi"/>
        </w:rPr>
      </w:pPr>
    </w:p>
    <w:p w14:paraId="46056E65" w14:textId="77777777" w:rsidR="00EA61F2" w:rsidRPr="00C71644" w:rsidRDefault="00EA61F2" w:rsidP="00EA61F2">
      <w:pPr>
        <w:rPr>
          <w:rFonts w:cstheme="minorHAnsi"/>
        </w:rPr>
      </w:pPr>
      <w:r w:rsidRPr="00C71644">
        <w:rPr>
          <w:rFonts w:cstheme="minorHAnsi"/>
        </w:rPr>
        <w:t>&lt;rooster crow&gt;</w:t>
      </w:r>
    </w:p>
    <w:p w14:paraId="301A3CBE" w14:textId="7AC60A39" w:rsidR="00A23799" w:rsidRDefault="00B847DC" w:rsidP="003E2E19">
      <w:pPr>
        <w:rPr>
          <w:rFonts w:cstheme="minorHAnsi"/>
        </w:rPr>
      </w:pPr>
      <w:r w:rsidRPr="00B847DC">
        <w:rPr>
          <w:rFonts w:cstheme="minorHAnsi"/>
        </w:rPr>
        <w:t xml:space="preserve">Hello and welcome to the New World Witchery’s Folk Magician’s Notebook episode for </w:t>
      </w:r>
      <w:r w:rsidR="00400EB5">
        <w:rPr>
          <w:rFonts w:cstheme="minorHAnsi"/>
        </w:rPr>
        <w:t>February</w:t>
      </w:r>
      <w:r w:rsidRPr="00B847DC">
        <w:rPr>
          <w:rFonts w:cstheme="minorHAnsi"/>
        </w:rPr>
        <w:t xml:space="preserve"> 2025. These are short monthly episodes that will offer a brief overview of folk magical topics and information that might be useful to you over the coming month. We highly recommend you also pick up a reliable almanac for folk magic, such as the Witches Almanac, Llewellyn’s Astrological Pocket Planner, the </w:t>
      </w:r>
      <w:proofErr w:type="spellStart"/>
      <w:r w:rsidRPr="00B847DC">
        <w:rPr>
          <w:rFonts w:cstheme="minorHAnsi"/>
        </w:rPr>
        <w:t>Writual</w:t>
      </w:r>
      <w:proofErr w:type="spellEnd"/>
      <w:r w:rsidRPr="00B847DC">
        <w:rPr>
          <w:rFonts w:cstheme="minorHAnsi"/>
        </w:rPr>
        <w:t xml:space="preserve"> Daily Planner, or your local Farmer’s Almanac.</w:t>
      </w:r>
    </w:p>
    <w:p w14:paraId="587CA8EF" w14:textId="77777777" w:rsidR="00B847DC" w:rsidRPr="00C71644" w:rsidRDefault="00B847DC" w:rsidP="003E2E19">
      <w:pPr>
        <w:rPr>
          <w:rFonts w:eastAsia="Times New Roman" w:cstheme="minorHAnsi"/>
          <w:color w:val="000000"/>
          <w:sz w:val="22"/>
          <w:szCs w:val="22"/>
        </w:rPr>
      </w:pPr>
    </w:p>
    <w:p w14:paraId="2F2CEF02" w14:textId="677C8C2B" w:rsidR="00F355E2" w:rsidRPr="00C26D27" w:rsidRDefault="00F355E2" w:rsidP="003E2E19">
      <w:pPr>
        <w:rPr>
          <w:rFonts w:eastAsia="Times New Roman" w:cstheme="minorHAnsi"/>
          <w:color w:val="000000"/>
        </w:rPr>
      </w:pPr>
      <w:r w:rsidRPr="00C26D27">
        <w:rPr>
          <w:rFonts w:eastAsia="Times New Roman" w:cstheme="minorHAnsi"/>
          <w:color w:val="000000"/>
        </w:rPr>
        <w:t>&lt;wolf howl&gt;</w:t>
      </w:r>
    </w:p>
    <w:p w14:paraId="757A14CA" w14:textId="77777777" w:rsidR="00A23799" w:rsidRPr="00C26D27" w:rsidRDefault="00A23799" w:rsidP="003E2E19">
      <w:pPr>
        <w:rPr>
          <w:rFonts w:eastAsia="Times New Roman" w:cstheme="minorHAnsi"/>
          <w:sz w:val="28"/>
          <w:szCs w:val="28"/>
        </w:rPr>
      </w:pPr>
    </w:p>
    <w:p w14:paraId="2590320D" w14:textId="77AECBBC" w:rsidR="00B847DC" w:rsidRPr="00B847DC" w:rsidRDefault="00B847DC" w:rsidP="00B847DC">
      <w:pPr>
        <w:rPr>
          <w:rFonts w:eastAsia="Arial" w:cstheme="minorHAnsi"/>
        </w:rPr>
      </w:pPr>
      <w:r w:rsidRPr="00B847DC">
        <w:rPr>
          <w:rFonts w:eastAsia="Arial" w:cstheme="minorHAnsi"/>
        </w:rPr>
        <w:t xml:space="preserve">Let’s </w:t>
      </w:r>
      <w:proofErr w:type="gramStart"/>
      <w:r w:rsidRPr="00B847DC">
        <w:rPr>
          <w:rFonts w:eastAsia="Arial" w:cstheme="minorHAnsi"/>
        </w:rPr>
        <w:t>take a look</w:t>
      </w:r>
      <w:proofErr w:type="gramEnd"/>
      <w:r w:rsidRPr="00B847DC">
        <w:rPr>
          <w:rFonts w:eastAsia="Arial" w:cstheme="minorHAnsi"/>
        </w:rPr>
        <w:t xml:space="preserve"> at the moon for </w:t>
      </w:r>
      <w:r w:rsidR="00400EB5">
        <w:rPr>
          <w:rFonts w:eastAsia="Arial" w:cstheme="minorHAnsi"/>
        </w:rPr>
        <w:t>February</w:t>
      </w:r>
      <w:r w:rsidRPr="00B847DC">
        <w:rPr>
          <w:rFonts w:eastAsia="Arial" w:cstheme="minorHAnsi"/>
        </w:rPr>
        <w:t xml:space="preserve"> 2025.</w:t>
      </w:r>
    </w:p>
    <w:p w14:paraId="27DCE52E" w14:textId="77777777" w:rsidR="00B847DC" w:rsidRPr="00B847DC" w:rsidRDefault="00B847DC" w:rsidP="00B847DC">
      <w:pPr>
        <w:rPr>
          <w:rFonts w:eastAsia="Arial" w:cstheme="minorHAnsi"/>
        </w:rPr>
      </w:pPr>
    </w:p>
    <w:p w14:paraId="6762E1C3" w14:textId="77777777" w:rsidR="00400EB5" w:rsidRPr="00400EB5" w:rsidRDefault="00400EB5" w:rsidP="00400EB5">
      <w:pPr>
        <w:rPr>
          <w:rFonts w:eastAsia="Arial" w:cstheme="minorHAnsi"/>
        </w:rPr>
      </w:pPr>
      <w:r w:rsidRPr="00400EB5">
        <w:rPr>
          <w:rFonts w:eastAsia="Arial" w:cstheme="minorHAnsi"/>
        </w:rPr>
        <w:t xml:space="preserve">Full Moon </w:t>
      </w:r>
      <w:proofErr w:type="gramStart"/>
      <w:r w:rsidRPr="00400EB5">
        <w:rPr>
          <w:rFonts w:eastAsia="Arial" w:cstheme="minorHAnsi"/>
        </w:rPr>
        <w:t>date(</w:t>
      </w:r>
      <w:proofErr w:type="gramEnd"/>
      <w:r w:rsidRPr="00400EB5">
        <w:rPr>
          <w:rFonts w:eastAsia="Arial" w:cstheme="minorHAnsi"/>
        </w:rPr>
        <w:t>also the sign it will be in): Our Full Moon is on the 12th in Leo, also known as the Snow Moon.</w:t>
      </w:r>
    </w:p>
    <w:p w14:paraId="577BD1ED" w14:textId="77777777" w:rsidR="00400EB5" w:rsidRPr="00400EB5" w:rsidRDefault="00400EB5" w:rsidP="00400EB5">
      <w:pPr>
        <w:rPr>
          <w:rFonts w:eastAsia="Arial" w:cstheme="minorHAnsi"/>
        </w:rPr>
      </w:pPr>
    </w:p>
    <w:p w14:paraId="44315401" w14:textId="77777777" w:rsidR="00400EB5" w:rsidRPr="00400EB5" w:rsidRDefault="00400EB5" w:rsidP="00400EB5">
      <w:pPr>
        <w:rPr>
          <w:rFonts w:eastAsia="Arial" w:cstheme="minorHAnsi"/>
        </w:rPr>
      </w:pPr>
      <w:r w:rsidRPr="00400EB5">
        <w:rPr>
          <w:rFonts w:eastAsia="Arial" w:cstheme="minorHAnsi"/>
        </w:rPr>
        <w:t>New Moon date (also the sign it will be in):  The New Moon is on the 27th in the sign of Pisces.</w:t>
      </w:r>
    </w:p>
    <w:p w14:paraId="33707B36" w14:textId="77777777" w:rsidR="00400EB5" w:rsidRPr="00400EB5" w:rsidRDefault="00400EB5" w:rsidP="00400EB5">
      <w:pPr>
        <w:rPr>
          <w:rFonts w:eastAsia="Arial" w:cstheme="minorHAnsi"/>
        </w:rPr>
      </w:pPr>
    </w:p>
    <w:p w14:paraId="7D33A014" w14:textId="77777777" w:rsidR="00400EB5" w:rsidRPr="00400EB5" w:rsidRDefault="00400EB5" w:rsidP="00400EB5">
      <w:pPr>
        <w:rPr>
          <w:rFonts w:eastAsia="Arial" w:cstheme="minorHAnsi"/>
        </w:rPr>
      </w:pPr>
      <w:r w:rsidRPr="00400EB5">
        <w:rPr>
          <w:rFonts w:eastAsia="Arial" w:cstheme="minorHAnsi"/>
        </w:rPr>
        <w:t xml:space="preserve">Notable astrological dates:  </w:t>
      </w:r>
    </w:p>
    <w:p w14:paraId="40911AD3" w14:textId="77777777" w:rsidR="00400EB5" w:rsidRPr="00400EB5" w:rsidRDefault="00400EB5" w:rsidP="00400EB5">
      <w:pPr>
        <w:rPr>
          <w:rFonts w:eastAsia="Arial" w:cstheme="minorHAnsi"/>
        </w:rPr>
      </w:pPr>
    </w:p>
    <w:p w14:paraId="19BED85D" w14:textId="77777777" w:rsidR="00400EB5" w:rsidRPr="00400EB5" w:rsidRDefault="00400EB5" w:rsidP="00400EB5">
      <w:pPr>
        <w:rPr>
          <w:rFonts w:eastAsia="Arial" w:cstheme="minorHAnsi"/>
        </w:rPr>
      </w:pPr>
      <w:r w:rsidRPr="00400EB5">
        <w:rPr>
          <w:rFonts w:eastAsia="Arial" w:cstheme="minorHAnsi"/>
        </w:rPr>
        <w:t xml:space="preserve">We begin with something we really should have mentioned last month: the parade of planets visible in the night sky! If you’re in the Northern Hemisphere, you have a wonderful opportunity to see several planets orbiting on the ecliptic in our sky just after dusk! Venus will shine brightly near the southern horizon for the whole month and should be </w:t>
      </w:r>
      <w:proofErr w:type="gramStart"/>
      <w:r w:rsidRPr="00400EB5">
        <w:rPr>
          <w:rFonts w:eastAsia="Arial" w:cstheme="minorHAnsi"/>
        </w:rPr>
        <w:t>fairly easy</w:t>
      </w:r>
      <w:proofErr w:type="gramEnd"/>
      <w:r w:rsidRPr="00400EB5">
        <w:rPr>
          <w:rFonts w:eastAsia="Arial" w:cstheme="minorHAnsi"/>
        </w:rPr>
        <w:t xml:space="preserve"> to spot. If you look just a bit south of Venus, you’ll also be able to see a visible (if fainter) Saturn below it which will remain there for the first half of the month (it will technically still be there even in the last half of February but will get harder to see). Looking up, you can find Jupiter glowing very brightly near the Pleiades, and if you have binoculars or a telescope you can even see some of Jupiter’s moons like Ganymede, Callisto, and Europa! Finally, look a bit to the east and find the glowing reddish dot–that’s Mars! If you still have that telescope out you can even see Phobos and Deimos, the Martian </w:t>
      </w:r>
      <w:proofErr w:type="gramStart"/>
      <w:r w:rsidRPr="00400EB5">
        <w:rPr>
          <w:rFonts w:eastAsia="Arial" w:cstheme="minorHAnsi"/>
        </w:rPr>
        <w:t>moons!.</w:t>
      </w:r>
      <w:proofErr w:type="gramEnd"/>
      <w:r w:rsidRPr="00400EB5">
        <w:rPr>
          <w:rFonts w:eastAsia="Arial" w:cstheme="minorHAnsi"/>
        </w:rPr>
        <w:t xml:space="preserve"> Late in the month, you can also find Mercury rising over the horizon where Saturn was (and technically you could see them both at the same time if you get </w:t>
      </w:r>
      <w:r w:rsidRPr="00400EB5">
        <w:rPr>
          <w:rFonts w:eastAsia="Arial" w:cstheme="minorHAnsi"/>
        </w:rPr>
        <w:lastRenderedPageBreak/>
        <w:t>the timing right–around Feb. 24th–and have a telescope). Uranus and Neptune are also in the sky, although seeing them without a telescope is very difficult, but it’s still good to know they’re there! The beginning of the month will have the least lunar light so you’ll see the most planets and moons, but most of February will be a beautiful time to watch the planetary parade in the hour or so after sunset!</w:t>
      </w:r>
    </w:p>
    <w:p w14:paraId="497F14BE" w14:textId="77777777" w:rsidR="00400EB5" w:rsidRPr="00400EB5" w:rsidRDefault="00400EB5" w:rsidP="00400EB5">
      <w:pPr>
        <w:rPr>
          <w:rFonts w:eastAsia="Arial" w:cstheme="minorHAnsi"/>
        </w:rPr>
      </w:pPr>
    </w:p>
    <w:p w14:paraId="6C66EAB1" w14:textId="2B4B9644" w:rsidR="00B847DC" w:rsidRDefault="00400EB5" w:rsidP="00400EB5">
      <w:pPr>
        <w:rPr>
          <w:rFonts w:eastAsia="Arial" w:cstheme="minorHAnsi"/>
        </w:rPr>
      </w:pPr>
      <w:r w:rsidRPr="00400EB5">
        <w:rPr>
          <w:rFonts w:eastAsia="Arial" w:cstheme="minorHAnsi"/>
        </w:rPr>
        <w:t xml:space="preserve">On to the lunar forecast! Firstly, we opened with </w:t>
      </w:r>
      <w:proofErr w:type="spellStart"/>
      <w:r w:rsidRPr="00400EB5">
        <w:rPr>
          <w:rFonts w:eastAsia="Arial" w:cstheme="minorHAnsi"/>
        </w:rPr>
        <w:t>Candelmas</w:t>
      </w:r>
      <w:proofErr w:type="spellEnd"/>
      <w:r w:rsidRPr="00400EB5">
        <w:rPr>
          <w:rFonts w:eastAsia="Arial" w:cstheme="minorHAnsi"/>
        </w:rPr>
        <w:t xml:space="preserve">, Imbolc, and/or St. Brigid’s Day, a great time to light some fires and candles to illuminate your winter’s journey. And on the 2nd, you had Groundhog’s Day to tell you about the remains of winter, too! Then, the month started with the moon waxing in Pisces, but by the 2nd it was already heading into Aries. It will be in Aries on the 2-3rd, then Taurus on the 4-5th and Gemini on the 6th-7th. These are good days to work on getting stronger both in mind and body (since these signs rule many of our upper extremities from head to chest, shoulders, and arms). Gemini is ruled by Mercury, making it a potent time to try some intellectual challenges as well. The moon keeps waxing in Cancer on the 8-10th, and you may find yourself needing some soul-nourishing time with family or close friends (or even just a favorite blanket and a couch). The moon moves into Leo on the 11th, where it will be for our Full Moon on the 12th. This is a peak time for glamor and glitz–do some beauty spells, fill your space with things that make </w:t>
      </w:r>
      <w:proofErr w:type="gramStart"/>
      <w:r w:rsidRPr="00400EB5">
        <w:rPr>
          <w:rFonts w:eastAsia="Arial" w:cstheme="minorHAnsi"/>
        </w:rPr>
        <w:t>it</w:t>
      </w:r>
      <w:proofErr w:type="gramEnd"/>
      <w:r w:rsidRPr="00400EB5">
        <w:rPr>
          <w:rFonts w:eastAsia="Arial" w:cstheme="minorHAnsi"/>
        </w:rPr>
        <w:t xml:space="preserve"> and you feel gorgeous, and do bold expansive spells for big impact at this time. The 13-14th is the moon beginning to wane through Virgo, and it might be a good time to do a bit of cleansing work, which could also continue as the moon moves through Libra on the 15-17th. On the 18-20th, the moon is in Scorpio, and you might find yourself feeling anxious or even a little paranoid about missing out on things–try to make time to fill your mental cup by planning </w:t>
      </w:r>
      <w:proofErr w:type="gramStart"/>
      <w:r w:rsidRPr="00400EB5">
        <w:rPr>
          <w:rFonts w:eastAsia="Arial" w:cstheme="minorHAnsi"/>
        </w:rPr>
        <w:t>interesting</w:t>
      </w:r>
      <w:proofErr w:type="gramEnd"/>
      <w:r w:rsidRPr="00400EB5">
        <w:rPr>
          <w:rFonts w:eastAsia="Arial" w:cstheme="minorHAnsi"/>
        </w:rPr>
        <w:t xml:space="preserve"> activities, doing some divination, or learning new things. From the 21-22nd the moon continues waning in Sagittarius, then through the 23-24th it’s in Capricorn. You might find yourself in a nostalgic mood at this point, so it could be a good time to </w:t>
      </w:r>
      <w:proofErr w:type="gramStart"/>
      <w:r w:rsidRPr="00400EB5">
        <w:rPr>
          <w:rFonts w:eastAsia="Arial" w:cstheme="minorHAnsi"/>
        </w:rPr>
        <w:t>look into</w:t>
      </w:r>
      <w:proofErr w:type="gramEnd"/>
      <w:r w:rsidRPr="00400EB5">
        <w:rPr>
          <w:rFonts w:eastAsia="Arial" w:cstheme="minorHAnsi"/>
        </w:rPr>
        <w:t xml:space="preserve"> history (Black History especially, since it’s February after all), or to spend some time watching old movies or rereading a favorite book. </w:t>
      </w:r>
      <w:proofErr w:type="gramStart"/>
      <w:r w:rsidRPr="00400EB5">
        <w:rPr>
          <w:rFonts w:eastAsia="Arial" w:cstheme="minorHAnsi"/>
        </w:rPr>
        <w:t>Finally</w:t>
      </w:r>
      <w:proofErr w:type="gramEnd"/>
      <w:r w:rsidRPr="00400EB5">
        <w:rPr>
          <w:rFonts w:eastAsia="Arial" w:cstheme="minorHAnsi"/>
        </w:rPr>
        <w:t xml:space="preserve"> the moon is in Aquarius on the 25-26th before going into Pisces on the 27th, where it will be for our February New Moon and the end of the month. Finish your month with some grounding work, and maybe even dig in the actual dirt a bit and start thinking about your coming spring garden (if the Groundhog was kind to you back on the 2nd, that is).</w:t>
      </w:r>
    </w:p>
    <w:p w14:paraId="103EDA45" w14:textId="77777777" w:rsidR="00400EB5" w:rsidRPr="00C71644" w:rsidRDefault="00400EB5" w:rsidP="00400EB5">
      <w:pPr>
        <w:rPr>
          <w:rFonts w:cstheme="minorHAnsi"/>
        </w:rPr>
      </w:pPr>
    </w:p>
    <w:p w14:paraId="0D3B1BB4" w14:textId="77777777" w:rsidR="003E2E19" w:rsidRPr="00C71644" w:rsidRDefault="003E2E19" w:rsidP="003E2E19">
      <w:pPr>
        <w:rPr>
          <w:rFonts w:cstheme="minorHAnsi"/>
        </w:rPr>
      </w:pPr>
      <w:r w:rsidRPr="00C71644">
        <w:rPr>
          <w:rFonts w:cstheme="minorHAnsi"/>
        </w:rPr>
        <w:t>&lt;pig noises&gt;</w:t>
      </w:r>
    </w:p>
    <w:p w14:paraId="0E1FEB84" w14:textId="77777777" w:rsidR="00B847DC" w:rsidRPr="00B847DC" w:rsidRDefault="00B847DC" w:rsidP="00B847DC">
      <w:pPr>
        <w:rPr>
          <w:rFonts w:cstheme="minorHAnsi"/>
        </w:rPr>
      </w:pPr>
      <w:r w:rsidRPr="00B847DC">
        <w:rPr>
          <w:rFonts w:cstheme="minorHAnsi"/>
        </w:rPr>
        <w:t xml:space="preserve">Now we’ll </w:t>
      </w:r>
      <w:proofErr w:type="gramStart"/>
      <w:r w:rsidRPr="00B847DC">
        <w:rPr>
          <w:rFonts w:cstheme="minorHAnsi"/>
        </w:rPr>
        <w:t>take a look</w:t>
      </w:r>
      <w:proofErr w:type="gramEnd"/>
      <w:r w:rsidRPr="00B847DC">
        <w:rPr>
          <w:rFonts w:cstheme="minorHAnsi"/>
        </w:rPr>
        <w:t xml:space="preserve"> at cards, divination, and proverbs for the month.</w:t>
      </w:r>
    </w:p>
    <w:p w14:paraId="799AE717" w14:textId="77777777" w:rsidR="00B847DC" w:rsidRPr="00B847DC" w:rsidRDefault="00B847DC" w:rsidP="00B847DC">
      <w:pPr>
        <w:rPr>
          <w:rFonts w:cstheme="minorHAnsi"/>
        </w:rPr>
      </w:pPr>
    </w:p>
    <w:p w14:paraId="46A049C7" w14:textId="77777777" w:rsidR="00B847DC" w:rsidRPr="00B847DC" w:rsidRDefault="00B847DC" w:rsidP="00B847DC">
      <w:pPr>
        <w:rPr>
          <w:rFonts w:cstheme="minorHAnsi"/>
        </w:rPr>
      </w:pPr>
      <w:r w:rsidRPr="00B847DC">
        <w:rPr>
          <w:rFonts w:cstheme="minorHAnsi"/>
        </w:rPr>
        <w:t xml:space="preserve">Each month, Laine and I will pull a card for each other–one playing card and one tarot or oracle card. We’ll indicate the meanings of those cards in general, then read them for the other person specifically </w:t>
      </w:r>
      <w:proofErr w:type="gramStart"/>
      <w:r w:rsidRPr="00B847DC">
        <w:rPr>
          <w:rFonts w:cstheme="minorHAnsi"/>
        </w:rPr>
        <w:t>as a way to</w:t>
      </w:r>
      <w:proofErr w:type="gramEnd"/>
      <w:r w:rsidRPr="00B847DC">
        <w:rPr>
          <w:rFonts w:cstheme="minorHAnsi"/>
        </w:rPr>
        <w:t xml:space="preserve"> get a sense of how they are read in actual practice.</w:t>
      </w:r>
    </w:p>
    <w:p w14:paraId="0E3B2AD7" w14:textId="77777777" w:rsidR="00B847DC" w:rsidRPr="00B847DC" w:rsidRDefault="00B847DC" w:rsidP="00B847DC">
      <w:pPr>
        <w:rPr>
          <w:rFonts w:cstheme="minorHAnsi"/>
        </w:rPr>
      </w:pPr>
    </w:p>
    <w:p w14:paraId="48368033" w14:textId="77777777" w:rsidR="00400EB5" w:rsidRPr="00400EB5" w:rsidRDefault="00400EB5" w:rsidP="00400EB5">
      <w:pPr>
        <w:rPr>
          <w:rFonts w:cstheme="minorHAnsi"/>
        </w:rPr>
      </w:pPr>
      <w:r w:rsidRPr="00400EB5">
        <w:rPr>
          <w:rFonts w:cstheme="minorHAnsi"/>
        </w:rPr>
        <w:t xml:space="preserve">Playing Card of the month (Cory pulling for Laine): The Queen of Hearts. Usually the royal trio of Hearts–Queen, King, and Jack–are stand-ins for those I’m reading for in longer readings. But they also carry their own meanings and can represent people important to the person I’m reading for, too. The Queen of Hearts is usually a soulmate (not necessarily a romantic one) who speaks to the deeper emotional needs of the querent. They represent a sort of </w:t>
      </w:r>
      <w:r w:rsidRPr="00400EB5">
        <w:rPr>
          <w:rFonts w:cstheme="minorHAnsi"/>
        </w:rPr>
        <w:lastRenderedPageBreak/>
        <w:t>compassion, care, and love that supports and nurtures them through their lives. In Laine’s case, I think the cards are saying that either she will be called upon to be this kind of support for someone in the coming month, or that she may need to seek out that support for herself. This could be something as simple as finding a good therapist who will listen openly and compassionately to her, or it could be making the time to connect with people who make her heart feel full and love her exactly as she is. It’s also likely telling her that she needs to be compassionate with herself this month, too, and let herself have the love and support that she needs.</w:t>
      </w:r>
    </w:p>
    <w:p w14:paraId="6DE0FAC4" w14:textId="77777777" w:rsidR="00400EB5" w:rsidRPr="00400EB5" w:rsidRDefault="00400EB5" w:rsidP="00400EB5">
      <w:pPr>
        <w:rPr>
          <w:rFonts w:cstheme="minorHAnsi"/>
        </w:rPr>
      </w:pPr>
    </w:p>
    <w:p w14:paraId="6B013407" w14:textId="77777777" w:rsidR="00400EB5" w:rsidRPr="00400EB5" w:rsidRDefault="00400EB5" w:rsidP="00400EB5">
      <w:pPr>
        <w:rPr>
          <w:rFonts w:cstheme="minorHAnsi"/>
        </w:rPr>
      </w:pPr>
    </w:p>
    <w:p w14:paraId="2835CFEE" w14:textId="77777777" w:rsidR="00400EB5" w:rsidRPr="00400EB5" w:rsidRDefault="00400EB5" w:rsidP="00400EB5">
      <w:pPr>
        <w:rPr>
          <w:rFonts w:cstheme="minorHAnsi"/>
        </w:rPr>
      </w:pPr>
      <w:r w:rsidRPr="00400EB5">
        <w:rPr>
          <w:rFonts w:cstheme="minorHAnsi"/>
        </w:rPr>
        <w:t xml:space="preserve">Tarot Card of the Month (Laine pulling for Cory): </w:t>
      </w:r>
    </w:p>
    <w:p w14:paraId="337699C8" w14:textId="77777777" w:rsidR="00400EB5" w:rsidRPr="00400EB5" w:rsidRDefault="00400EB5" w:rsidP="00400EB5">
      <w:pPr>
        <w:rPr>
          <w:rFonts w:cstheme="minorHAnsi"/>
        </w:rPr>
      </w:pPr>
      <w:r w:rsidRPr="00400EB5">
        <w:rPr>
          <w:rFonts w:cstheme="minorHAnsi"/>
        </w:rPr>
        <w:t xml:space="preserve">Like my last Tarot draw, I’m using the Buffy the Vampire Slayer Tarot deck. The card I drew this time was The King of Stakes. This depicts Xander holding two stakes, one in each hand, and looking back toward what fans of the show know to be a smoking crater where Sunnydale used to be. He has his late Series addition of his eye patch, and I’m reminded of the phrase, “In the land of the blind, the </w:t>
      </w:r>
      <w:proofErr w:type="gramStart"/>
      <w:r w:rsidRPr="00400EB5">
        <w:rPr>
          <w:rFonts w:cstheme="minorHAnsi"/>
        </w:rPr>
        <w:t>one eyed</w:t>
      </w:r>
      <w:proofErr w:type="gramEnd"/>
      <w:r w:rsidRPr="00400EB5">
        <w:rPr>
          <w:rFonts w:cstheme="minorHAnsi"/>
        </w:rPr>
        <w:t xml:space="preserve"> man is king.” The guidebook by Casey Gilly says, “[Xander] reminds you to focus on the legacy you want to leave behind, on your long-term success, and on the commitment required to get there.” </w:t>
      </w:r>
    </w:p>
    <w:p w14:paraId="67F64999" w14:textId="77777777" w:rsidR="00400EB5" w:rsidRPr="00400EB5" w:rsidRDefault="00400EB5" w:rsidP="00400EB5">
      <w:pPr>
        <w:rPr>
          <w:rFonts w:cstheme="minorHAnsi"/>
        </w:rPr>
      </w:pPr>
    </w:p>
    <w:p w14:paraId="070FF3CB" w14:textId="6E725868" w:rsidR="00B847DC" w:rsidRDefault="00400EB5" w:rsidP="00400EB5">
      <w:pPr>
        <w:rPr>
          <w:rFonts w:cstheme="minorHAnsi"/>
        </w:rPr>
      </w:pPr>
      <w:r w:rsidRPr="00400EB5">
        <w:rPr>
          <w:rFonts w:cstheme="minorHAnsi"/>
        </w:rPr>
        <w:t xml:space="preserve">My basic question for the deck regarding Cory was, “what small thing should he focus on this month?” Right </w:t>
      </w:r>
      <w:proofErr w:type="gramStart"/>
      <w:r w:rsidRPr="00400EB5">
        <w:rPr>
          <w:rFonts w:cstheme="minorHAnsi"/>
        </w:rPr>
        <w:t>now</w:t>
      </w:r>
      <w:proofErr w:type="gramEnd"/>
      <w:r w:rsidRPr="00400EB5">
        <w:rPr>
          <w:rFonts w:cstheme="minorHAnsi"/>
        </w:rPr>
        <w:t xml:space="preserve"> things feel overwhelming for so many of us, and it can be hard to know what fire to put out when three more pop up. I interpret this card as saying, “focus on what you can focus on, even if that feels small or </w:t>
      </w:r>
      <w:proofErr w:type="gramStart"/>
      <w:r w:rsidRPr="00400EB5">
        <w:rPr>
          <w:rFonts w:cstheme="minorHAnsi"/>
        </w:rPr>
        <w:t>more narrow</w:t>
      </w:r>
      <w:proofErr w:type="gramEnd"/>
      <w:r w:rsidRPr="00400EB5">
        <w:rPr>
          <w:rFonts w:cstheme="minorHAnsi"/>
        </w:rPr>
        <w:t xml:space="preserve"> of a view than you’d expect.”</w:t>
      </w:r>
    </w:p>
    <w:p w14:paraId="7C94782C" w14:textId="77777777" w:rsidR="00400EB5" w:rsidRDefault="00400EB5" w:rsidP="00400EB5">
      <w:pPr>
        <w:rPr>
          <w:rFonts w:cstheme="minorHAnsi"/>
        </w:rPr>
      </w:pPr>
    </w:p>
    <w:p w14:paraId="506AC1E9" w14:textId="77777777" w:rsidR="00400EB5" w:rsidRPr="00C71644" w:rsidRDefault="00400EB5" w:rsidP="00400EB5">
      <w:pPr>
        <w:rPr>
          <w:rFonts w:cstheme="minorHAnsi"/>
        </w:rPr>
      </w:pPr>
    </w:p>
    <w:p w14:paraId="74348D37" w14:textId="77777777" w:rsidR="00F6465D" w:rsidRPr="00C71644" w:rsidRDefault="00F6465D" w:rsidP="00F6465D">
      <w:pPr>
        <w:rPr>
          <w:rFonts w:cstheme="minorHAnsi"/>
        </w:rPr>
      </w:pPr>
      <w:r w:rsidRPr="00C71644">
        <w:rPr>
          <w:rFonts w:cstheme="minorHAnsi"/>
        </w:rPr>
        <w:t>Folk divination method of the month: </w:t>
      </w:r>
    </w:p>
    <w:p w14:paraId="1F1A5D1C" w14:textId="77777777" w:rsidR="00F6465D" w:rsidRPr="00C71644" w:rsidRDefault="00F6465D" w:rsidP="00F6465D">
      <w:pPr>
        <w:rPr>
          <w:rFonts w:cstheme="minorHAnsi"/>
        </w:rPr>
      </w:pPr>
    </w:p>
    <w:p w14:paraId="6E77E093" w14:textId="77777777" w:rsidR="00400EB5" w:rsidRPr="00400EB5" w:rsidRDefault="00400EB5" w:rsidP="00400EB5">
      <w:pPr>
        <w:rPr>
          <w:rFonts w:cstheme="minorHAnsi"/>
        </w:rPr>
      </w:pPr>
      <w:r w:rsidRPr="00400EB5">
        <w:rPr>
          <w:rFonts w:cstheme="minorHAnsi"/>
        </w:rPr>
        <w:t xml:space="preserve">The Jack Ball </w:t>
      </w:r>
    </w:p>
    <w:p w14:paraId="07EF679C" w14:textId="77777777" w:rsidR="00400EB5" w:rsidRPr="00400EB5" w:rsidRDefault="00400EB5" w:rsidP="00400EB5">
      <w:pPr>
        <w:rPr>
          <w:rFonts w:cstheme="minorHAnsi"/>
        </w:rPr>
      </w:pPr>
    </w:p>
    <w:p w14:paraId="0666770F" w14:textId="77777777" w:rsidR="00400EB5" w:rsidRPr="00400EB5" w:rsidRDefault="00400EB5" w:rsidP="00400EB5">
      <w:pPr>
        <w:rPr>
          <w:rFonts w:cstheme="minorHAnsi"/>
        </w:rPr>
      </w:pPr>
      <w:r w:rsidRPr="00400EB5">
        <w:rPr>
          <w:rFonts w:cstheme="minorHAnsi"/>
        </w:rPr>
        <w:t xml:space="preserve">The Jack Ball (or just “Jack”) is a divination tool drawn from Hoodoo practices. According to Stephnie Rose Bird, author of African American </w:t>
      </w:r>
      <w:proofErr w:type="spellStart"/>
      <w:r w:rsidRPr="00400EB5">
        <w:rPr>
          <w:rFonts w:cstheme="minorHAnsi"/>
        </w:rPr>
        <w:t>Magick</w:t>
      </w:r>
      <w:proofErr w:type="spellEnd"/>
      <w:r w:rsidRPr="00400EB5">
        <w:rPr>
          <w:rFonts w:cstheme="minorHAnsi"/>
        </w:rPr>
        <w:t xml:space="preserve"> and 365 Days of Hoodoo, the Jack is made “by activating and stewarding a deep relationship with a specific collection of conjuration items wrapped into a ball shape…a jack is like a mojo </w:t>
      </w:r>
      <w:proofErr w:type="gramStart"/>
      <w:r w:rsidRPr="00400EB5">
        <w:rPr>
          <w:rFonts w:cstheme="minorHAnsi"/>
        </w:rPr>
        <w:t>bag, but</w:t>
      </w:r>
      <w:proofErr w:type="gramEnd"/>
      <w:r w:rsidRPr="00400EB5">
        <w:rPr>
          <w:rFonts w:cstheme="minorHAnsi"/>
        </w:rPr>
        <w:t xml:space="preserve"> is used primarily as a divination device.” Just what you put into a Jack is going to depend very deeply on your own practice, but some things might include frog or snake bones (ethically sourced, please), star anise pods, dried marigolds, poppy seeds, grains of copal or frankincense, and coffee or tea. A lodestone can also be a good addition to this, too. </w:t>
      </w:r>
    </w:p>
    <w:p w14:paraId="23F23472" w14:textId="77777777" w:rsidR="00400EB5" w:rsidRPr="00400EB5" w:rsidRDefault="00400EB5" w:rsidP="00400EB5">
      <w:pPr>
        <w:rPr>
          <w:rFonts w:cstheme="minorHAnsi"/>
        </w:rPr>
      </w:pPr>
    </w:p>
    <w:p w14:paraId="1DD2C385" w14:textId="77777777" w:rsidR="00400EB5" w:rsidRPr="00400EB5" w:rsidRDefault="00400EB5" w:rsidP="00400EB5">
      <w:pPr>
        <w:rPr>
          <w:rFonts w:cstheme="minorHAnsi"/>
        </w:rPr>
      </w:pPr>
      <w:r w:rsidRPr="00400EB5">
        <w:rPr>
          <w:rFonts w:cstheme="minorHAnsi"/>
        </w:rPr>
        <w:t xml:space="preserve">Gather the ingredients into a pile on a square of cloth–purple or blue are good colors for connections to divinatory energies, but so are scraps of old clothes that have been cleaned since they bear a connection to you already. Sprinkle your ingredients with Florida Water, Hoyt’s Cologne, or a spiritually significant perfume or scent for you, or even a few drops of strong coffee or tea. When they have dried, wrap them all up in the cloth and form a tight ball. Bind the corners of the fabric by tying the “neck” of the cloth ball as tightly as you </w:t>
      </w:r>
      <w:proofErr w:type="gramStart"/>
      <w:r w:rsidRPr="00400EB5">
        <w:rPr>
          <w:rFonts w:cstheme="minorHAnsi"/>
        </w:rPr>
        <w:t>can, and</w:t>
      </w:r>
      <w:proofErr w:type="gramEnd"/>
      <w:r w:rsidRPr="00400EB5">
        <w:rPr>
          <w:rFonts w:cstheme="minorHAnsi"/>
        </w:rPr>
        <w:t xml:space="preserve"> </w:t>
      </w:r>
      <w:r w:rsidRPr="00400EB5">
        <w:rPr>
          <w:rFonts w:cstheme="minorHAnsi"/>
        </w:rPr>
        <w:lastRenderedPageBreak/>
        <w:t xml:space="preserve">leave a piece of thread long enough to tie to another strand of thread or cord as well. It’s okay if it’s not a perfect sphere, as many jack balls were </w:t>
      </w:r>
      <w:proofErr w:type="gramStart"/>
      <w:r w:rsidRPr="00400EB5">
        <w:rPr>
          <w:rFonts w:cstheme="minorHAnsi"/>
        </w:rPr>
        <w:t>actually longer</w:t>
      </w:r>
      <w:proofErr w:type="gramEnd"/>
      <w:r w:rsidRPr="00400EB5">
        <w:rPr>
          <w:rFonts w:cstheme="minorHAnsi"/>
        </w:rPr>
        <w:t xml:space="preserve"> on one end and worked like a pendulum.</w:t>
      </w:r>
    </w:p>
    <w:p w14:paraId="39A39172" w14:textId="77777777" w:rsidR="00400EB5" w:rsidRPr="00400EB5" w:rsidRDefault="00400EB5" w:rsidP="00400EB5">
      <w:pPr>
        <w:rPr>
          <w:rFonts w:cstheme="minorHAnsi"/>
        </w:rPr>
      </w:pPr>
    </w:p>
    <w:p w14:paraId="05CDF95F" w14:textId="530F8ADE" w:rsidR="00B847DC" w:rsidRDefault="00400EB5" w:rsidP="00400EB5">
      <w:pPr>
        <w:rPr>
          <w:rFonts w:cstheme="minorHAnsi"/>
        </w:rPr>
      </w:pPr>
      <w:r w:rsidRPr="00400EB5">
        <w:rPr>
          <w:rFonts w:cstheme="minorHAnsi"/>
        </w:rPr>
        <w:t>When you have him ready, you can tie him to a cord and wear him as a necklace, keeping him close to your skin. If you have a question, take him off and dangle him from your hand, asking questions and noting the way he swings to give you “yes/no” answers or point you in a particular direction you should go (especially if you’re doing crossroads workings and using the roads to represent choices you need to make–a tip also found in Stephanie Rose Bird’s book). Jack balls are living divination devices, so you need to “feed” them regularly–a few drops of perfume, cologne, tea, or coffee every week or on full and dark moons should be enough. Remember he’s not just a tool, but a spiritual helper, so treat him with respect so he will keep giving you aid and not point you down any primrose paths to destruction!</w:t>
      </w:r>
    </w:p>
    <w:p w14:paraId="7D214246" w14:textId="77777777" w:rsidR="00400EB5" w:rsidRPr="00B847DC" w:rsidRDefault="00400EB5" w:rsidP="00400EB5">
      <w:pPr>
        <w:rPr>
          <w:rFonts w:cstheme="minorHAnsi"/>
        </w:rPr>
      </w:pPr>
    </w:p>
    <w:p w14:paraId="49E47818" w14:textId="77777777" w:rsidR="00B847DC" w:rsidRPr="00B847DC" w:rsidRDefault="00B847DC" w:rsidP="00B847DC">
      <w:pPr>
        <w:rPr>
          <w:rFonts w:cstheme="minorHAnsi"/>
        </w:rPr>
      </w:pPr>
    </w:p>
    <w:p w14:paraId="5CE00E9A" w14:textId="77777777" w:rsidR="00B847DC" w:rsidRPr="00B847DC" w:rsidRDefault="00B847DC" w:rsidP="00B847DC">
      <w:pPr>
        <w:rPr>
          <w:rFonts w:cstheme="minorHAnsi"/>
        </w:rPr>
      </w:pPr>
      <w:r w:rsidRPr="00B847DC">
        <w:rPr>
          <w:rFonts w:cstheme="minorHAnsi"/>
        </w:rPr>
        <w:t>Source:</w:t>
      </w:r>
    </w:p>
    <w:p w14:paraId="49A6C457" w14:textId="11B0821C" w:rsidR="00B847DC" w:rsidRDefault="00400EB5" w:rsidP="00B847DC">
      <w:hyperlink r:id="rId5" w:history="1">
        <w:r w:rsidRPr="00400EB5">
          <w:rPr>
            <w:rStyle w:val="Hyperlink"/>
          </w:rPr>
          <w:t>365 Days of Hoodoo</w:t>
        </w:r>
      </w:hyperlink>
      <w:r>
        <w:t xml:space="preserve"> – Stephanie Rose Bird</w:t>
      </w:r>
    </w:p>
    <w:p w14:paraId="76CDD927" w14:textId="77777777" w:rsidR="00400EB5" w:rsidRDefault="00400EB5" w:rsidP="00B847DC"/>
    <w:p w14:paraId="6647D6B4" w14:textId="77777777" w:rsidR="00400EB5" w:rsidRDefault="00400EB5" w:rsidP="00B847DC">
      <w:pPr>
        <w:rPr>
          <w:rFonts w:cstheme="minorHAnsi"/>
        </w:rPr>
      </w:pPr>
    </w:p>
    <w:p w14:paraId="66FFCE10" w14:textId="19C834C2" w:rsidR="00F6465D" w:rsidRPr="00C71644" w:rsidRDefault="00F6465D" w:rsidP="00F6465D">
      <w:pPr>
        <w:rPr>
          <w:rFonts w:cstheme="minorHAnsi"/>
        </w:rPr>
      </w:pPr>
      <w:r w:rsidRPr="00C71644">
        <w:rPr>
          <w:rFonts w:cstheme="minorHAnsi"/>
        </w:rPr>
        <w:t>Witch’s proverb of the month:  </w:t>
      </w:r>
    </w:p>
    <w:p w14:paraId="61C2F5F6" w14:textId="77777777" w:rsidR="00B847DC" w:rsidRDefault="00B847DC" w:rsidP="00EA61F2">
      <w:pPr>
        <w:rPr>
          <w:rFonts w:cstheme="minorHAnsi"/>
        </w:rPr>
      </w:pPr>
    </w:p>
    <w:p w14:paraId="5FAEACB8" w14:textId="4193FE18" w:rsidR="00B847DC" w:rsidRDefault="00400EB5" w:rsidP="00EA61F2">
      <w:pPr>
        <w:rPr>
          <w:rFonts w:cstheme="minorHAnsi"/>
        </w:rPr>
      </w:pPr>
      <w:r w:rsidRPr="00400EB5">
        <w:rPr>
          <w:rFonts w:cstheme="minorHAnsi"/>
        </w:rPr>
        <w:t xml:space="preserve">“Embrace diversity. Unite—Or be divided, robbed, ruled, killed </w:t>
      </w:r>
      <w:proofErr w:type="gramStart"/>
      <w:r w:rsidRPr="00400EB5">
        <w:rPr>
          <w:rFonts w:cstheme="minorHAnsi"/>
        </w:rPr>
        <w:t>By</w:t>
      </w:r>
      <w:proofErr w:type="gramEnd"/>
      <w:r w:rsidRPr="00400EB5">
        <w:rPr>
          <w:rFonts w:cstheme="minorHAnsi"/>
        </w:rPr>
        <w:t xml:space="preserve"> those who see you as prey. Embrace </w:t>
      </w:r>
      <w:proofErr w:type="gramStart"/>
      <w:r w:rsidRPr="00400EB5">
        <w:rPr>
          <w:rFonts w:cstheme="minorHAnsi"/>
        </w:rPr>
        <w:t>diversity, Or</w:t>
      </w:r>
      <w:proofErr w:type="gramEnd"/>
      <w:r w:rsidRPr="00400EB5">
        <w:rPr>
          <w:rFonts w:cstheme="minorHAnsi"/>
        </w:rPr>
        <w:t xml:space="preserve"> be destroyed.” - </w:t>
      </w:r>
      <w:proofErr w:type="spellStart"/>
      <w:r w:rsidRPr="00400EB5">
        <w:rPr>
          <w:rFonts w:cstheme="minorHAnsi"/>
        </w:rPr>
        <w:t>Earthseed</w:t>
      </w:r>
      <w:proofErr w:type="spellEnd"/>
      <w:r w:rsidRPr="00400EB5">
        <w:rPr>
          <w:rFonts w:cstheme="minorHAnsi"/>
        </w:rPr>
        <w:t>: The Books of the Living No. 26, Octavia Butler</w:t>
      </w:r>
    </w:p>
    <w:p w14:paraId="2075B201" w14:textId="77777777" w:rsidR="00400EB5" w:rsidRDefault="00400EB5" w:rsidP="00EA61F2">
      <w:pPr>
        <w:rPr>
          <w:rFonts w:cstheme="minorHAnsi"/>
        </w:rPr>
      </w:pPr>
    </w:p>
    <w:p w14:paraId="0B10A508" w14:textId="77777777" w:rsidR="00400EB5" w:rsidRPr="00C71644" w:rsidRDefault="00400EB5" w:rsidP="00EA61F2">
      <w:pPr>
        <w:rPr>
          <w:rFonts w:cstheme="minorHAnsi"/>
        </w:rPr>
      </w:pPr>
    </w:p>
    <w:p w14:paraId="649EA52B" w14:textId="15F97F8E" w:rsidR="00EA61F2" w:rsidRPr="00C26D27" w:rsidRDefault="00EA61F2" w:rsidP="00EA61F2">
      <w:pPr>
        <w:rPr>
          <w:rFonts w:cstheme="minorHAnsi"/>
        </w:rPr>
      </w:pPr>
      <w:r w:rsidRPr="00C26D27">
        <w:rPr>
          <w:rFonts w:cstheme="minorHAnsi"/>
        </w:rPr>
        <w:t>&lt;cow lowing&gt;</w:t>
      </w:r>
    </w:p>
    <w:p w14:paraId="3533424E" w14:textId="77777777" w:rsidR="00EA61F2" w:rsidRPr="00C26D27" w:rsidRDefault="00EA61F2" w:rsidP="00EA61F2">
      <w:pPr>
        <w:rPr>
          <w:rFonts w:cstheme="minorHAnsi"/>
        </w:rPr>
      </w:pPr>
    </w:p>
    <w:p w14:paraId="55F8FD64" w14:textId="77777777" w:rsidR="00400EB5" w:rsidRPr="00400EB5" w:rsidRDefault="00400EB5" w:rsidP="00400EB5">
      <w:pPr>
        <w:rPr>
          <w:rFonts w:cstheme="minorHAnsi"/>
          <w:color w:val="000000"/>
        </w:rPr>
      </w:pPr>
      <w:r w:rsidRPr="00400EB5">
        <w:rPr>
          <w:rFonts w:cstheme="minorHAnsi"/>
          <w:color w:val="000000"/>
        </w:rPr>
        <w:t>“The Talking Skull,” A folktale from Cameroon</w:t>
      </w:r>
    </w:p>
    <w:p w14:paraId="4C1DDB0A" w14:textId="77777777" w:rsidR="00400EB5" w:rsidRPr="00400EB5" w:rsidRDefault="00400EB5" w:rsidP="00400EB5">
      <w:pPr>
        <w:rPr>
          <w:rFonts w:cstheme="minorHAnsi"/>
          <w:color w:val="000000"/>
        </w:rPr>
      </w:pPr>
    </w:p>
    <w:p w14:paraId="3068F62F" w14:textId="77777777" w:rsidR="00400EB5" w:rsidRPr="00400EB5" w:rsidRDefault="00400EB5" w:rsidP="00400EB5">
      <w:pPr>
        <w:rPr>
          <w:rFonts w:cstheme="minorHAnsi"/>
          <w:color w:val="000000"/>
        </w:rPr>
      </w:pPr>
      <w:r w:rsidRPr="00400EB5">
        <w:rPr>
          <w:rFonts w:cstheme="minorHAnsi"/>
          <w:color w:val="000000"/>
        </w:rPr>
        <w:t>A long time ago, in the great jungles, there was once an honest and reasonable hunter who went into the forest each day to hunt. One day, while walking through the jungle by himself, he found a human skull lying on the ground. He wondered how the skull had come to be there and as he was thinking, he muttered aloud, ‘How did you get here?’ not expecting an answer.</w:t>
      </w:r>
    </w:p>
    <w:p w14:paraId="45B943F6" w14:textId="77777777" w:rsidR="00400EB5" w:rsidRPr="00400EB5" w:rsidRDefault="00400EB5" w:rsidP="00400EB5">
      <w:pPr>
        <w:rPr>
          <w:rFonts w:cstheme="minorHAnsi"/>
          <w:color w:val="000000"/>
        </w:rPr>
      </w:pPr>
    </w:p>
    <w:p w14:paraId="6F711ADE" w14:textId="77777777" w:rsidR="00400EB5" w:rsidRPr="00400EB5" w:rsidRDefault="00400EB5" w:rsidP="00400EB5">
      <w:pPr>
        <w:rPr>
          <w:rFonts w:cstheme="minorHAnsi"/>
          <w:color w:val="000000"/>
        </w:rPr>
      </w:pPr>
      <w:r w:rsidRPr="00400EB5">
        <w:rPr>
          <w:rFonts w:cstheme="minorHAnsi"/>
          <w:color w:val="000000"/>
        </w:rPr>
        <w:t xml:space="preserve">“Talking,” the skull replied. The hunter jumped, thinking he must have been mistaken or imagined it. So </w:t>
      </w:r>
      <w:proofErr w:type="gramStart"/>
      <w:r w:rsidRPr="00400EB5">
        <w:rPr>
          <w:rFonts w:cstheme="minorHAnsi"/>
          <w:color w:val="000000"/>
        </w:rPr>
        <w:t>again</w:t>
      </w:r>
      <w:proofErr w:type="gramEnd"/>
      <w:r w:rsidRPr="00400EB5">
        <w:rPr>
          <w:rFonts w:cstheme="minorHAnsi"/>
          <w:color w:val="000000"/>
        </w:rPr>
        <w:t xml:space="preserve"> he said, firmly and directly to the skull, “How did you get here?”</w:t>
      </w:r>
    </w:p>
    <w:p w14:paraId="6120A311" w14:textId="77777777" w:rsidR="00400EB5" w:rsidRPr="00400EB5" w:rsidRDefault="00400EB5" w:rsidP="00400EB5">
      <w:pPr>
        <w:rPr>
          <w:rFonts w:cstheme="minorHAnsi"/>
          <w:color w:val="000000"/>
        </w:rPr>
      </w:pPr>
    </w:p>
    <w:p w14:paraId="3C1CBD16" w14:textId="77777777" w:rsidR="00400EB5" w:rsidRPr="00400EB5" w:rsidRDefault="00400EB5" w:rsidP="00400EB5">
      <w:pPr>
        <w:rPr>
          <w:rFonts w:cstheme="minorHAnsi"/>
          <w:color w:val="000000"/>
        </w:rPr>
      </w:pPr>
      <w:r w:rsidRPr="00400EB5">
        <w:rPr>
          <w:rFonts w:cstheme="minorHAnsi"/>
          <w:color w:val="000000"/>
        </w:rPr>
        <w:t xml:space="preserve">“Talking brought me here,” said the skull. The hunter was astounded and amazed at what he had just </w:t>
      </w:r>
      <w:proofErr w:type="gramStart"/>
      <w:r w:rsidRPr="00400EB5">
        <w:rPr>
          <w:rFonts w:cstheme="minorHAnsi"/>
          <w:color w:val="000000"/>
        </w:rPr>
        <w:t>witnessed, and</w:t>
      </w:r>
      <w:proofErr w:type="gramEnd"/>
      <w:r w:rsidRPr="00400EB5">
        <w:rPr>
          <w:rFonts w:cstheme="minorHAnsi"/>
          <w:color w:val="000000"/>
        </w:rPr>
        <w:t xml:space="preserve"> couldn’t wait to tell others all about it. He ran all the way home and told his family about the talking skull, but they all laughed and said he was crazy. Then he told his village elders about it, but they thought he must have been imagining things after a long day of hunting. </w:t>
      </w:r>
    </w:p>
    <w:p w14:paraId="358EBCC6" w14:textId="77777777" w:rsidR="00400EB5" w:rsidRPr="00400EB5" w:rsidRDefault="00400EB5" w:rsidP="00400EB5">
      <w:pPr>
        <w:rPr>
          <w:rFonts w:cstheme="minorHAnsi"/>
          <w:color w:val="000000"/>
        </w:rPr>
      </w:pPr>
    </w:p>
    <w:p w14:paraId="3FECD238" w14:textId="77777777" w:rsidR="00400EB5" w:rsidRPr="00400EB5" w:rsidRDefault="00400EB5" w:rsidP="00400EB5">
      <w:pPr>
        <w:rPr>
          <w:rFonts w:cstheme="minorHAnsi"/>
          <w:color w:val="000000"/>
        </w:rPr>
      </w:pPr>
      <w:proofErr w:type="gramStart"/>
      <w:r w:rsidRPr="00400EB5">
        <w:rPr>
          <w:rFonts w:cstheme="minorHAnsi"/>
          <w:color w:val="000000"/>
        </w:rPr>
        <w:lastRenderedPageBreak/>
        <w:t>Finally</w:t>
      </w:r>
      <w:proofErr w:type="gramEnd"/>
      <w:r w:rsidRPr="00400EB5">
        <w:rPr>
          <w:rFonts w:cstheme="minorHAnsi"/>
          <w:color w:val="000000"/>
        </w:rPr>
        <w:t xml:space="preserve"> he went to see the village chief and told him about the talking skull he’d found in the jungle, thinking that this would make him famous in the village if he could just get the chief to believe him.</w:t>
      </w:r>
    </w:p>
    <w:p w14:paraId="7B498376" w14:textId="77777777" w:rsidR="00400EB5" w:rsidRPr="00400EB5" w:rsidRDefault="00400EB5" w:rsidP="00400EB5">
      <w:pPr>
        <w:rPr>
          <w:rFonts w:cstheme="minorHAnsi"/>
          <w:color w:val="000000"/>
        </w:rPr>
      </w:pPr>
    </w:p>
    <w:p w14:paraId="4E452CE5" w14:textId="77777777" w:rsidR="00400EB5" w:rsidRPr="00400EB5" w:rsidRDefault="00400EB5" w:rsidP="00400EB5">
      <w:pPr>
        <w:rPr>
          <w:rFonts w:cstheme="minorHAnsi"/>
          <w:color w:val="000000"/>
        </w:rPr>
      </w:pPr>
      <w:r w:rsidRPr="00400EB5">
        <w:rPr>
          <w:rFonts w:cstheme="minorHAnsi"/>
          <w:color w:val="000000"/>
        </w:rPr>
        <w:t xml:space="preserve">The chief, of course, did not believe him. </w:t>
      </w:r>
    </w:p>
    <w:p w14:paraId="4ED81DBD" w14:textId="77777777" w:rsidR="00400EB5" w:rsidRPr="00400EB5" w:rsidRDefault="00400EB5" w:rsidP="00400EB5">
      <w:pPr>
        <w:rPr>
          <w:rFonts w:cstheme="minorHAnsi"/>
          <w:color w:val="000000"/>
        </w:rPr>
      </w:pPr>
    </w:p>
    <w:p w14:paraId="53F9BF9D" w14:textId="77777777" w:rsidR="00400EB5" w:rsidRPr="00400EB5" w:rsidRDefault="00400EB5" w:rsidP="00400EB5">
      <w:pPr>
        <w:rPr>
          <w:rFonts w:cstheme="minorHAnsi"/>
          <w:color w:val="000000"/>
        </w:rPr>
      </w:pPr>
      <w:r w:rsidRPr="00400EB5">
        <w:rPr>
          <w:rFonts w:cstheme="minorHAnsi"/>
          <w:color w:val="000000"/>
        </w:rPr>
        <w:t xml:space="preserve">The hunter insisted, saying, “But I DID see a talking skull! I did! I DID!” so obstinately that the chief grew annoyed. </w:t>
      </w:r>
      <w:proofErr w:type="gramStart"/>
      <w:r w:rsidRPr="00400EB5">
        <w:rPr>
          <w:rFonts w:cstheme="minorHAnsi"/>
          <w:color w:val="000000"/>
        </w:rPr>
        <w:t>Finally</w:t>
      </w:r>
      <w:proofErr w:type="gramEnd"/>
      <w:r w:rsidRPr="00400EB5">
        <w:rPr>
          <w:rFonts w:cstheme="minorHAnsi"/>
          <w:color w:val="000000"/>
        </w:rPr>
        <w:t xml:space="preserve"> the chief asked, “Would you bet your life that this skull talked?”</w:t>
      </w:r>
    </w:p>
    <w:p w14:paraId="2F38CFB7" w14:textId="77777777" w:rsidR="00400EB5" w:rsidRPr="00400EB5" w:rsidRDefault="00400EB5" w:rsidP="00400EB5">
      <w:pPr>
        <w:rPr>
          <w:rFonts w:cstheme="minorHAnsi"/>
          <w:color w:val="000000"/>
        </w:rPr>
      </w:pPr>
    </w:p>
    <w:p w14:paraId="3185659D" w14:textId="77777777" w:rsidR="00400EB5" w:rsidRPr="00400EB5" w:rsidRDefault="00400EB5" w:rsidP="00400EB5">
      <w:pPr>
        <w:rPr>
          <w:rFonts w:cstheme="minorHAnsi"/>
          <w:color w:val="000000"/>
        </w:rPr>
      </w:pPr>
      <w:r w:rsidRPr="00400EB5">
        <w:rPr>
          <w:rFonts w:cstheme="minorHAnsi"/>
          <w:color w:val="000000"/>
        </w:rPr>
        <w:t>“Yes, absolutely!” said the hunter.</w:t>
      </w:r>
    </w:p>
    <w:p w14:paraId="65981279" w14:textId="77777777" w:rsidR="00400EB5" w:rsidRPr="00400EB5" w:rsidRDefault="00400EB5" w:rsidP="00400EB5">
      <w:pPr>
        <w:rPr>
          <w:rFonts w:cstheme="minorHAnsi"/>
          <w:color w:val="000000"/>
        </w:rPr>
      </w:pPr>
    </w:p>
    <w:p w14:paraId="16098F04" w14:textId="77777777" w:rsidR="00400EB5" w:rsidRPr="00400EB5" w:rsidRDefault="00400EB5" w:rsidP="00400EB5">
      <w:pPr>
        <w:rPr>
          <w:rFonts w:cstheme="minorHAnsi"/>
          <w:color w:val="000000"/>
        </w:rPr>
      </w:pPr>
      <w:r w:rsidRPr="00400EB5">
        <w:rPr>
          <w:rFonts w:cstheme="minorHAnsi"/>
          <w:color w:val="000000"/>
        </w:rPr>
        <w:t xml:space="preserve">“Very well,” said the chief, “I will come with you myself, along with my guards. You shall take us to your talking skull, and if the skull </w:t>
      </w:r>
      <w:proofErr w:type="gramStart"/>
      <w:r w:rsidRPr="00400EB5">
        <w:rPr>
          <w:rFonts w:cstheme="minorHAnsi"/>
          <w:color w:val="000000"/>
        </w:rPr>
        <w:t>speaks</w:t>
      </w:r>
      <w:proofErr w:type="gramEnd"/>
      <w:r w:rsidRPr="00400EB5">
        <w:rPr>
          <w:rFonts w:cstheme="minorHAnsi"/>
          <w:color w:val="000000"/>
        </w:rPr>
        <w:t xml:space="preserve"> I will reward you with treasures and fame, but if it does not… then I shall reward you with death.” The hunter swallowed hard, but knowing the skull had spoken he felt confident and led the chief and his guards back to the jungle.</w:t>
      </w:r>
    </w:p>
    <w:p w14:paraId="07C044E1" w14:textId="77777777" w:rsidR="00400EB5" w:rsidRPr="00400EB5" w:rsidRDefault="00400EB5" w:rsidP="00400EB5">
      <w:pPr>
        <w:rPr>
          <w:rFonts w:cstheme="minorHAnsi"/>
          <w:color w:val="000000"/>
        </w:rPr>
      </w:pPr>
    </w:p>
    <w:p w14:paraId="761F1698" w14:textId="77777777" w:rsidR="00400EB5" w:rsidRPr="00400EB5" w:rsidRDefault="00400EB5" w:rsidP="00400EB5">
      <w:pPr>
        <w:rPr>
          <w:rFonts w:cstheme="minorHAnsi"/>
          <w:color w:val="000000"/>
        </w:rPr>
      </w:pPr>
      <w:r w:rsidRPr="00400EB5">
        <w:rPr>
          <w:rFonts w:cstheme="minorHAnsi"/>
          <w:color w:val="000000"/>
        </w:rPr>
        <w:t xml:space="preserve">When they returned to the place where he had found the skull, the hunter bent down and said to the skull, “How did you get here?” But the skull said… nothing. </w:t>
      </w:r>
      <w:proofErr w:type="gramStart"/>
      <w:r w:rsidRPr="00400EB5">
        <w:rPr>
          <w:rFonts w:cstheme="minorHAnsi"/>
          <w:color w:val="000000"/>
        </w:rPr>
        <w:t>Again</w:t>
      </w:r>
      <w:proofErr w:type="gramEnd"/>
      <w:r w:rsidRPr="00400EB5">
        <w:rPr>
          <w:rFonts w:cstheme="minorHAnsi"/>
          <w:color w:val="000000"/>
        </w:rPr>
        <w:t xml:space="preserve"> he asked, “How did you get here?” but there came no reply, only the rumble of jungle noises around them. </w:t>
      </w:r>
    </w:p>
    <w:p w14:paraId="21B2C187" w14:textId="77777777" w:rsidR="00400EB5" w:rsidRPr="00400EB5" w:rsidRDefault="00400EB5" w:rsidP="00400EB5">
      <w:pPr>
        <w:rPr>
          <w:rFonts w:cstheme="minorHAnsi"/>
          <w:color w:val="000000"/>
        </w:rPr>
      </w:pPr>
    </w:p>
    <w:p w14:paraId="61B718B4" w14:textId="77777777" w:rsidR="00400EB5" w:rsidRPr="00400EB5" w:rsidRDefault="00400EB5" w:rsidP="00400EB5">
      <w:pPr>
        <w:rPr>
          <w:rFonts w:cstheme="minorHAnsi"/>
          <w:color w:val="000000"/>
        </w:rPr>
      </w:pPr>
      <w:r w:rsidRPr="00400EB5">
        <w:rPr>
          <w:rFonts w:cstheme="minorHAnsi"/>
          <w:color w:val="000000"/>
        </w:rPr>
        <w:t xml:space="preserve">“HOW DID YOU GET HERE?” said the desperate again, louder this time. Still the skull remained silent. The king turned to his guards and said, “This man has wasted my time! Kill him!” And </w:t>
      </w:r>
      <w:proofErr w:type="gramStart"/>
      <w:r w:rsidRPr="00400EB5">
        <w:rPr>
          <w:rFonts w:cstheme="minorHAnsi"/>
          <w:color w:val="000000"/>
        </w:rPr>
        <w:t>so</w:t>
      </w:r>
      <w:proofErr w:type="gramEnd"/>
      <w:r w:rsidRPr="00400EB5">
        <w:rPr>
          <w:rFonts w:cstheme="minorHAnsi"/>
          <w:color w:val="000000"/>
        </w:rPr>
        <w:t xml:space="preserve"> they chopped off his head which fell to the ground next to the skull with a thud. The king and his guards then returned to their village. </w:t>
      </w:r>
    </w:p>
    <w:p w14:paraId="483BA83A" w14:textId="77777777" w:rsidR="00400EB5" w:rsidRPr="00400EB5" w:rsidRDefault="00400EB5" w:rsidP="00400EB5">
      <w:pPr>
        <w:rPr>
          <w:rFonts w:cstheme="minorHAnsi"/>
          <w:color w:val="000000"/>
        </w:rPr>
      </w:pPr>
    </w:p>
    <w:p w14:paraId="33B1960F" w14:textId="77777777" w:rsidR="00400EB5" w:rsidRPr="00400EB5" w:rsidRDefault="00400EB5" w:rsidP="00400EB5">
      <w:pPr>
        <w:rPr>
          <w:rFonts w:cstheme="minorHAnsi"/>
          <w:color w:val="000000"/>
        </w:rPr>
      </w:pPr>
      <w:r w:rsidRPr="00400EB5">
        <w:rPr>
          <w:rFonts w:cstheme="minorHAnsi"/>
          <w:color w:val="000000"/>
        </w:rPr>
        <w:t xml:space="preserve">Once everyone had departed, the skull opened </w:t>
      </w:r>
      <w:proofErr w:type="spellStart"/>
      <w:proofErr w:type="gramStart"/>
      <w:r w:rsidRPr="00400EB5">
        <w:rPr>
          <w:rFonts w:cstheme="minorHAnsi"/>
          <w:color w:val="000000"/>
        </w:rPr>
        <w:t>it’s</w:t>
      </w:r>
      <w:proofErr w:type="spellEnd"/>
      <w:proofErr w:type="gramEnd"/>
      <w:r w:rsidRPr="00400EB5">
        <w:rPr>
          <w:rFonts w:cstheme="minorHAnsi"/>
          <w:color w:val="000000"/>
        </w:rPr>
        <w:t xml:space="preserve"> grinning mouth and said to the hunter’s head, “So, my friend, how did YOU get here?”</w:t>
      </w:r>
    </w:p>
    <w:p w14:paraId="3ED680E3" w14:textId="77777777" w:rsidR="00400EB5" w:rsidRPr="00400EB5" w:rsidRDefault="00400EB5" w:rsidP="00400EB5">
      <w:pPr>
        <w:rPr>
          <w:rFonts w:cstheme="minorHAnsi"/>
          <w:color w:val="000000"/>
        </w:rPr>
      </w:pPr>
    </w:p>
    <w:p w14:paraId="5BB6F9E4" w14:textId="461B4A39" w:rsidR="00B847DC" w:rsidRDefault="00400EB5" w:rsidP="00400EB5">
      <w:pPr>
        <w:rPr>
          <w:rFonts w:cstheme="minorHAnsi"/>
          <w:color w:val="000000"/>
        </w:rPr>
      </w:pPr>
      <w:r w:rsidRPr="00400EB5">
        <w:rPr>
          <w:rFonts w:cstheme="minorHAnsi"/>
          <w:color w:val="000000"/>
        </w:rPr>
        <w:t>The hunter’s head replied, “Talking.”</w:t>
      </w:r>
    </w:p>
    <w:p w14:paraId="066C536C" w14:textId="77777777" w:rsidR="00400EB5" w:rsidRDefault="00400EB5" w:rsidP="00400EB5">
      <w:pPr>
        <w:rPr>
          <w:rFonts w:cstheme="minorHAnsi"/>
          <w:color w:val="000000"/>
        </w:rPr>
      </w:pPr>
    </w:p>
    <w:p w14:paraId="2FFC377D" w14:textId="77777777" w:rsidR="00400EB5" w:rsidRPr="00C71644" w:rsidRDefault="00400EB5" w:rsidP="00400EB5">
      <w:pPr>
        <w:rPr>
          <w:rFonts w:cstheme="minorHAnsi"/>
          <w:color w:val="000000"/>
          <w:sz w:val="22"/>
          <w:szCs w:val="22"/>
        </w:rPr>
      </w:pPr>
    </w:p>
    <w:p w14:paraId="31CDC44D" w14:textId="77777777" w:rsidR="00C26D27" w:rsidRPr="00C26D27" w:rsidRDefault="00C26D27" w:rsidP="00C26D27">
      <w:pPr>
        <w:rPr>
          <w:rFonts w:cstheme="minorHAnsi"/>
          <w:color w:val="000000"/>
        </w:rPr>
      </w:pPr>
      <w:r w:rsidRPr="00C26D27">
        <w:rPr>
          <w:rFonts w:cstheme="minorHAnsi"/>
          <w:color w:val="000000"/>
        </w:rPr>
        <w:t xml:space="preserve">Discussion point:  </w:t>
      </w:r>
    </w:p>
    <w:p w14:paraId="3DF07E69" w14:textId="77777777" w:rsidR="00C26D27" w:rsidRPr="00C26D27" w:rsidRDefault="00C26D27" w:rsidP="00C26D27">
      <w:pPr>
        <w:rPr>
          <w:rFonts w:cstheme="minorHAnsi"/>
          <w:color w:val="000000"/>
        </w:rPr>
      </w:pPr>
    </w:p>
    <w:p w14:paraId="0EB84AFD" w14:textId="77777777" w:rsidR="00400EB5" w:rsidRPr="00400EB5" w:rsidRDefault="00400EB5" w:rsidP="00400EB5">
      <w:pPr>
        <w:rPr>
          <w:rFonts w:cstheme="minorHAnsi"/>
          <w:color w:val="000000"/>
        </w:rPr>
      </w:pPr>
      <w:r w:rsidRPr="00400EB5">
        <w:rPr>
          <w:rFonts w:cstheme="minorHAnsi"/>
          <w:color w:val="000000"/>
        </w:rPr>
        <w:t xml:space="preserve">Let’s face it, sometimes we all say things we regret. Granted, in most cases we’re not likely to get beheaded for sticking our foot in our proverbial mouths over spilling a secret or making an exaggerated claim, but still we do know what it’s like to have said the wrong thing at the wrong time and live to regret it. </w:t>
      </w:r>
    </w:p>
    <w:p w14:paraId="4F2196D6" w14:textId="77777777" w:rsidR="00400EB5" w:rsidRPr="00400EB5" w:rsidRDefault="00400EB5" w:rsidP="00400EB5">
      <w:pPr>
        <w:rPr>
          <w:rFonts w:cstheme="minorHAnsi"/>
          <w:color w:val="000000"/>
        </w:rPr>
      </w:pPr>
    </w:p>
    <w:p w14:paraId="56A48228" w14:textId="77777777" w:rsidR="00400EB5" w:rsidRPr="00400EB5" w:rsidRDefault="00400EB5" w:rsidP="00400EB5">
      <w:pPr>
        <w:rPr>
          <w:rFonts w:cstheme="minorHAnsi"/>
          <w:color w:val="000000"/>
        </w:rPr>
      </w:pPr>
      <w:r w:rsidRPr="00400EB5">
        <w:rPr>
          <w:rFonts w:cstheme="minorHAnsi"/>
          <w:color w:val="000000"/>
        </w:rPr>
        <w:t xml:space="preserve">In the tale of the Talking Skull, we have a story about someone who encounters something wondrous, and before he can even really understand what he has he insists on telling others about it. Ultimately, he learns that the secret of the Talking Skull is that it represents a line of people who let their mouth run before their brain could catch up. It’s a story that may even seem familiar to those who watched old Looney Tunes cartoons–this is basically the Michigan J. Frog story about the construction worker who finds a singing/dancing frog and tries to turn it </w:t>
      </w:r>
      <w:r w:rsidRPr="00400EB5">
        <w:rPr>
          <w:rFonts w:cstheme="minorHAnsi"/>
          <w:color w:val="000000"/>
        </w:rPr>
        <w:lastRenderedPageBreak/>
        <w:t xml:space="preserve">into a marketable marvel, only for the frog to fail to perform in public, which gets the finder lampooned as a lunatic and a fraud (as a side note, many of the stories found in those old Bugs Bunny cartoons are derived from African American storytelling, if you know what you’re looking for). </w:t>
      </w:r>
    </w:p>
    <w:p w14:paraId="00222063" w14:textId="77777777" w:rsidR="00400EB5" w:rsidRPr="00400EB5" w:rsidRDefault="00400EB5" w:rsidP="00400EB5">
      <w:pPr>
        <w:rPr>
          <w:rFonts w:cstheme="minorHAnsi"/>
          <w:color w:val="000000"/>
        </w:rPr>
      </w:pPr>
    </w:p>
    <w:p w14:paraId="38412000" w14:textId="77777777" w:rsidR="00400EB5" w:rsidRPr="00400EB5" w:rsidRDefault="00400EB5" w:rsidP="00400EB5">
      <w:pPr>
        <w:rPr>
          <w:rFonts w:cstheme="minorHAnsi"/>
          <w:color w:val="000000"/>
        </w:rPr>
      </w:pPr>
      <w:r w:rsidRPr="00400EB5">
        <w:rPr>
          <w:rFonts w:cstheme="minorHAnsi"/>
          <w:color w:val="000000"/>
        </w:rPr>
        <w:t xml:space="preserve">There’s a concept found in some forms of magic called the Witches’ Pyramid, which includes four core principles: To Know, To Will, To Dare, and to Keep Silent. Sometimes that last part is couched as advice about avoiding authorities who might persecute witches if they speak about their craft too loudly. But it can also be an admonition to hold the power of silence and work your magic behind closed doors because the power of the spells comes from their mystery. After all, if someone knows you’ve got a bit of their </w:t>
      </w:r>
      <w:proofErr w:type="gramStart"/>
      <w:r w:rsidRPr="00400EB5">
        <w:rPr>
          <w:rFonts w:cstheme="minorHAnsi"/>
          <w:color w:val="000000"/>
        </w:rPr>
        <w:t>hair</w:t>
      </w:r>
      <w:proofErr w:type="gramEnd"/>
      <w:r w:rsidRPr="00400EB5">
        <w:rPr>
          <w:rFonts w:cstheme="minorHAnsi"/>
          <w:color w:val="000000"/>
        </w:rPr>
        <w:t xml:space="preserve"> but they don’t know what you’re doing with it, they’re already halfway enchanted, hexed, or bewitched, right? Silence also means we take the time to contemplate, to think and learn from our magic, and not immediately try to show it off to the world before we really know what we’ve got–and then wind up in our own version of the Talking Skull. </w:t>
      </w:r>
    </w:p>
    <w:p w14:paraId="35757605" w14:textId="77777777" w:rsidR="00400EB5" w:rsidRPr="00400EB5" w:rsidRDefault="00400EB5" w:rsidP="00400EB5">
      <w:pPr>
        <w:rPr>
          <w:rFonts w:cstheme="minorHAnsi"/>
          <w:color w:val="000000"/>
        </w:rPr>
      </w:pPr>
    </w:p>
    <w:p w14:paraId="6CEA7907" w14:textId="763D73C2" w:rsidR="00B847DC" w:rsidRDefault="00400EB5" w:rsidP="00400EB5">
      <w:pPr>
        <w:rPr>
          <w:rFonts w:cstheme="minorHAnsi"/>
          <w:color w:val="000000"/>
        </w:rPr>
      </w:pPr>
      <w:proofErr w:type="gramStart"/>
      <w:r w:rsidRPr="00400EB5">
        <w:rPr>
          <w:rFonts w:cstheme="minorHAnsi"/>
          <w:color w:val="000000"/>
        </w:rPr>
        <w:t>So</w:t>
      </w:r>
      <w:proofErr w:type="gramEnd"/>
      <w:r w:rsidRPr="00400EB5">
        <w:rPr>
          <w:rFonts w:cstheme="minorHAnsi"/>
          <w:color w:val="000000"/>
        </w:rPr>
        <w:t xml:space="preserve"> if you’re doing some workings this month, especially ones where you hope to influence things behind the scenes, try a bit of silence and see what that does for you, and for the magic you’re working.</w:t>
      </w:r>
    </w:p>
    <w:p w14:paraId="35790577" w14:textId="77777777" w:rsidR="00400EB5" w:rsidRDefault="00400EB5" w:rsidP="00400EB5">
      <w:pPr>
        <w:rPr>
          <w:rFonts w:cstheme="minorHAnsi"/>
          <w:color w:val="000000"/>
        </w:rPr>
      </w:pPr>
    </w:p>
    <w:p w14:paraId="78A6F5A6" w14:textId="77777777" w:rsidR="00B847DC" w:rsidRPr="00B847DC" w:rsidRDefault="00B847DC" w:rsidP="00B847DC">
      <w:pPr>
        <w:rPr>
          <w:rFonts w:cstheme="minorHAnsi"/>
          <w:color w:val="000000"/>
        </w:rPr>
      </w:pPr>
      <w:r w:rsidRPr="00B847DC">
        <w:rPr>
          <w:rFonts w:cstheme="minorHAnsi"/>
          <w:color w:val="000000"/>
        </w:rPr>
        <w:t>Sources:</w:t>
      </w:r>
    </w:p>
    <w:p w14:paraId="6A23BD72" w14:textId="072CB97B" w:rsidR="00B847DC" w:rsidRDefault="00400EB5" w:rsidP="00B847DC">
      <w:pPr>
        <w:rPr>
          <w:rFonts w:cstheme="minorHAnsi"/>
          <w:color w:val="000000"/>
        </w:rPr>
      </w:pPr>
      <w:hyperlink r:id="rId6" w:history="1">
        <w:r w:rsidRPr="00F66CC5">
          <w:rPr>
            <w:rStyle w:val="Hyperlink"/>
            <w:rFonts w:cstheme="minorHAnsi"/>
          </w:rPr>
          <w:t>https://talkingskull.co.uk/the-story/</w:t>
        </w:r>
      </w:hyperlink>
      <w:r>
        <w:rPr>
          <w:rFonts w:cstheme="minorHAnsi"/>
          <w:color w:val="000000"/>
        </w:rPr>
        <w:t xml:space="preserve"> </w:t>
      </w:r>
      <w:r w:rsidRPr="00400EB5">
        <w:rPr>
          <w:rFonts w:cstheme="minorHAnsi"/>
          <w:color w:val="000000"/>
        </w:rPr>
        <w:t xml:space="preserve"> (Adapted from)</w:t>
      </w:r>
    </w:p>
    <w:p w14:paraId="13FBD7AB" w14:textId="77777777" w:rsidR="00400EB5" w:rsidRPr="00C26D27" w:rsidRDefault="00400EB5" w:rsidP="00B847DC">
      <w:pPr>
        <w:rPr>
          <w:rFonts w:cstheme="minorHAnsi"/>
          <w:sz w:val="28"/>
          <w:szCs w:val="28"/>
        </w:rPr>
      </w:pPr>
    </w:p>
    <w:p w14:paraId="5C5EFC50" w14:textId="0DB1F27D" w:rsidR="003E2E19" w:rsidRPr="00C71644" w:rsidRDefault="003E2E19" w:rsidP="003E2E19">
      <w:pPr>
        <w:rPr>
          <w:rFonts w:cstheme="minorHAnsi"/>
        </w:rPr>
      </w:pPr>
      <w:r w:rsidRPr="00C71644">
        <w:rPr>
          <w:rFonts w:cstheme="minorHAnsi"/>
        </w:rPr>
        <w:t>Charm or Craft: </w:t>
      </w:r>
    </w:p>
    <w:p w14:paraId="0DACBB90" w14:textId="74FDD788" w:rsidR="00400EB5" w:rsidRPr="00400EB5" w:rsidRDefault="00400EB5" w:rsidP="00400EB5">
      <w:pPr>
        <w:rPr>
          <w:rFonts w:cstheme="minorHAnsi"/>
        </w:rPr>
      </w:pPr>
      <w:r w:rsidRPr="00400EB5">
        <w:rPr>
          <w:rFonts w:cstheme="minorHAnsi"/>
        </w:rPr>
        <w:t xml:space="preserve">Teacup Candle (from Stephanie Rose Bird’s </w:t>
      </w:r>
      <w:hyperlink r:id="rId7" w:history="1">
        <w:r w:rsidRPr="00400EB5">
          <w:rPr>
            <w:rStyle w:val="Hyperlink"/>
            <w:rFonts w:cstheme="minorHAnsi"/>
          </w:rPr>
          <w:t>365 Days of Hoodoo</w:t>
        </w:r>
      </w:hyperlink>
      <w:r w:rsidRPr="00400EB5">
        <w:rPr>
          <w:rFonts w:cstheme="minorHAnsi"/>
        </w:rPr>
        <w:t>)</w:t>
      </w:r>
    </w:p>
    <w:p w14:paraId="36A42DCC" w14:textId="77777777" w:rsidR="00400EB5" w:rsidRPr="00400EB5" w:rsidRDefault="00400EB5" w:rsidP="00400EB5">
      <w:pPr>
        <w:rPr>
          <w:rFonts w:cstheme="minorHAnsi"/>
        </w:rPr>
      </w:pPr>
    </w:p>
    <w:p w14:paraId="537DC493" w14:textId="77777777" w:rsidR="00400EB5" w:rsidRPr="00400EB5" w:rsidRDefault="00400EB5" w:rsidP="00400EB5">
      <w:pPr>
        <w:rPr>
          <w:rFonts w:cstheme="minorHAnsi"/>
        </w:rPr>
      </w:pPr>
      <w:r w:rsidRPr="00400EB5">
        <w:rPr>
          <w:rFonts w:cstheme="minorHAnsi"/>
        </w:rPr>
        <w:t xml:space="preserve">If you want to get a start at candle-making but don’t have the time or resources to do the slow “dipping” candle process, a poured candle can be a great way to make a custom one. Bird has a great idea in her book which involves taking an old teacup (you can use one of your own or thrift one from a shop) and turning it into a candle. You’ll need to make sure it’s heatproof (most teacups </w:t>
      </w:r>
      <w:proofErr w:type="gramStart"/>
      <w:r w:rsidRPr="00400EB5">
        <w:rPr>
          <w:rFonts w:cstheme="minorHAnsi"/>
        </w:rPr>
        <w:t>are, but</w:t>
      </w:r>
      <w:proofErr w:type="gramEnd"/>
      <w:r w:rsidRPr="00400EB5">
        <w:rPr>
          <w:rFonts w:cstheme="minorHAnsi"/>
        </w:rPr>
        <w:t xml:space="preserve"> be careful if you’re using something thin like bone </w:t>
      </w:r>
      <w:proofErr w:type="spellStart"/>
      <w:r w:rsidRPr="00400EB5">
        <w:rPr>
          <w:rFonts w:cstheme="minorHAnsi"/>
        </w:rPr>
        <w:t>china</w:t>
      </w:r>
      <w:proofErr w:type="spellEnd"/>
      <w:r w:rsidRPr="00400EB5">
        <w:rPr>
          <w:rFonts w:cstheme="minorHAnsi"/>
        </w:rPr>
        <w:t>). You’ll need:</w:t>
      </w:r>
    </w:p>
    <w:p w14:paraId="1AEB1099" w14:textId="77777777" w:rsidR="00400EB5" w:rsidRPr="00400EB5" w:rsidRDefault="00400EB5" w:rsidP="00400EB5">
      <w:pPr>
        <w:rPr>
          <w:rFonts w:cstheme="minorHAnsi"/>
        </w:rPr>
      </w:pPr>
      <w:r w:rsidRPr="00400EB5">
        <w:rPr>
          <w:rFonts w:cstheme="minorHAnsi"/>
        </w:rPr>
        <w:t>-Your teacup</w:t>
      </w:r>
    </w:p>
    <w:p w14:paraId="46E88537" w14:textId="77777777" w:rsidR="00400EB5" w:rsidRPr="00400EB5" w:rsidRDefault="00400EB5" w:rsidP="00400EB5">
      <w:pPr>
        <w:rPr>
          <w:rFonts w:cstheme="minorHAnsi"/>
        </w:rPr>
      </w:pPr>
      <w:r w:rsidRPr="00400EB5">
        <w:rPr>
          <w:rFonts w:cstheme="minorHAnsi"/>
        </w:rPr>
        <w:t xml:space="preserve">-Meltable wax - Bird recommends beeswax, which is natural but burns very hot; consider a vegetable or </w:t>
      </w:r>
      <w:proofErr w:type="gramStart"/>
      <w:r w:rsidRPr="00400EB5">
        <w:rPr>
          <w:rFonts w:cstheme="minorHAnsi"/>
        </w:rPr>
        <w:t>glycerin based</w:t>
      </w:r>
      <w:proofErr w:type="gramEnd"/>
      <w:r w:rsidRPr="00400EB5">
        <w:rPr>
          <w:rFonts w:cstheme="minorHAnsi"/>
        </w:rPr>
        <w:t xml:space="preserve"> wax, which you can find at a craft store</w:t>
      </w:r>
    </w:p>
    <w:p w14:paraId="614B5B55" w14:textId="77777777" w:rsidR="00400EB5" w:rsidRPr="00400EB5" w:rsidRDefault="00400EB5" w:rsidP="00400EB5">
      <w:pPr>
        <w:rPr>
          <w:rFonts w:cstheme="minorHAnsi"/>
        </w:rPr>
      </w:pPr>
      <w:r w:rsidRPr="00400EB5">
        <w:rPr>
          <w:rFonts w:cstheme="minorHAnsi"/>
        </w:rPr>
        <w:t xml:space="preserve">-Wicks - a number 4 cotton wick is best, </w:t>
      </w:r>
      <w:proofErr w:type="gramStart"/>
      <w:r w:rsidRPr="00400EB5">
        <w:rPr>
          <w:rFonts w:cstheme="minorHAnsi"/>
        </w:rPr>
        <w:t>and also</w:t>
      </w:r>
      <w:proofErr w:type="gramEnd"/>
      <w:r w:rsidRPr="00400EB5">
        <w:rPr>
          <w:rFonts w:cstheme="minorHAnsi"/>
        </w:rPr>
        <w:t xml:space="preserve"> can be found at craft stores</w:t>
      </w:r>
    </w:p>
    <w:p w14:paraId="22FBA93E" w14:textId="77777777" w:rsidR="00400EB5" w:rsidRPr="00400EB5" w:rsidRDefault="00400EB5" w:rsidP="00400EB5">
      <w:pPr>
        <w:rPr>
          <w:rFonts w:cstheme="minorHAnsi"/>
        </w:rPr>
      </w:pPr>
      <w:r w:rsidRPr="00400EB5">
        <w:rPr>
          <w:rFonts w:cstheme="minorHAnsi"/>
        </w:rPr>
        <w:t>-A pencil</w:t>
      </w:r>
    </w:p>
    <w:p w14:paraId="2B986F70" w14:textId="77777777" w:rsidR="00400EB5" w:rsidRPr="00400EB5" w:rsidRDefault="00400EB5" w:rsidP="00400EB5">
      <w:pPr>
        <w:rPr>
          <w:rFonts w:cstheme="minorHAnsi"/>
        </w:rPr>
      </w:pPr>
      <w:r w:rsidRPr="00400EB5">
        <w:rPr>
          <w:rFonts w:cstheme="minorHAnsi"/>
        </w:rPr>
        <w:t xml:space="preserve">-A saucepan and a metal bowl that fits just over top of it (a double boiler basically, although if you’re using some vegetable waxes you can </w:t>
      </w:r>
      <w:proofErr w:type="gramStart"/>
      <w:r w:rsidRPr="00400EB5">
        <w:rPr>
          <w:rFonts w:cstheme="minorHAnsi"/>
        </w:rPr>
        <w:t>actually melt</w:t>
      </w:r>
      <w:proofErr w:type="gramEnd"/>
      <w:r w:rsidRPr="00400EB5">
        <w:rPr>
          <w:rFonts w:cstheme="minorHAnsi"/>
        </w:rPr>
        <w:t xml:space="preserve"> these in a microwave)</w:t>
      </w:r>
    </w:p>
    <w:p w14:paraId="11F7F335" w14:textId="77777777" w:rsidR="00400EB5" w:rsidRPr="00400EB5" w:rsidRDefault="00400EB5" w:rsidP="00400EB5">
      <w:pPr>
        <w:rPr>
          <w:rFonts w:cstheme="minorHAnsi"/>
        </w:rPr>
      </w:pPr>
    </w:p>
    <w:p w14:paraId="7039F1B9" w14:textId="77777777" w:rsidR="00400EB5" w:rsidRPr="00400EB5" w:rsidRDefault="00400EB5" w:rsidP="00400EB5">
      <w:pPr>
        <w:rPr>
          <w:rFonts w:cstheme="minorHAnsi"/>
        </w:rPr>
      </w:pPr>
      <w:r w:rsidRPr="00400EB5">
        <w:rPr>
          <w:rFonts w:cstheme="minorHAnsi"/>
        </w:rPr>
        <w:t xml:space="preserve">If you wish to make your candle magical–and who </w:t>
      </w:r>
      <w:proofErr w:type="gramStart"/>
      <w:r w:rsidRPr="00400EB5">
        <w:rPr>
          <w:rFonts w:cstheme="minorHAnsi"/>
        </w:rPr>
        <w:t>doesn’t?--</w:t>
      </w:r>
      <w:proofErr w:type="gramEnd"/>
      <w:r w:rsidRPr="00400EB5">
        <w:rPr>
          <w:rFonts w:cstheme="minorHAnsi"/>
        </w:rPr>
        <w:t xml:space="preserve">consider gathering whatever magical ingredients you’d like to include. For example, a fast love candle might have some damiana, coriander seeds, and orange peel or zest; while a fast luck candle might have bay leaf, allspice, and five-finger grass (cinquefoil) or lodestone chips. You only need a pinch or two of </w:t>
      </w:r>
      <w:r w:rsidRPr="00400EB5">
        <w:rPr>
          <w:rFonts w:cstheme="minorHAnsi"/>
        </w:rPr>
        <w:lastRenderedPageBreak/>
        <w:t>whatever you’re adding, as you don’t want to start a fire! A few drops of any essential oil you might want to use can also go into this if you like.</w:t>
      </w:r>
    </w:p>
    <w:p w14:paraId="79FB2C42" w14:textId="77777777" w:rsidR="00400EB5" w:rsidRPr="00400EB5" w:rsidRDefault="00400EB5" w:rsidP="00400EB5">
      <w:pPr>
        <w:rPr>
          <w:rFonts w:cstheme="minorHAnsi"/>
        </w:rPr>
      </w:pPr>
    </w:p>
    <w:p w14:paraId="33DDC8F4" w14:textId="77777777" w:rsidR="00400EB5" w:rsidRPr="00400EB5" w:rsidRDefault="00400EB5" w:rsidP="00400EB5">
      <w:pPr>
        <w:rPr>
          <w:rFonts w:cstheme="minorHAnsi"/>
        </w:rPr>
      </w:pPr>
      <w:r w:rsidRPr="00400EB5">
        <w:rPr>
          <w:rFonts w:cstheme="minorHAnsi"/>
        </w:rPr>
        <w:t xml:space="preserve">Melt the wax in the double-boiler (or microwave). While it’s melting, tie one end of the wick to your pencil and leave enough wick that it will reach the bottom of the teacup when the pencil is placed across the top. Put the pencil across the rim and let the wick dangle to the bottom (some people tie a knot in the bottom of the wick or even tie it to a small metal washer to make sure it stays weighted down. When your wax is melted, mix in any oils you’re using (sparingly!) and a small pinch of any herbs or curios. Let the wax just start to cool, then carefully pour it into the teacup, leaving at least a quarter inch between the rim and the wax. While the wax continues cooling, you can sprinkle in more curios and herbs (away from the wick!) while repeating any charms, chants, or desires you wish to help the candle manifest. Let the candle cool completely, then trim the wick to about ¼-½ inch long and light it, letting it burn until the candle has a chance to melt a thin layer on the top before blowing out. Your teacup candle is ready to go! </w:t>
      </w:r>
    </w:p>
    <w:p w14:paraId="5E72FE8C" w14:textId="77777777" w:rsidR="00400EB5" w:rsidRPr="00400EB5" w:rsidRDefault="00400EB5" w:rsidP="00400EB5">
      <w:pPr>
        <w:rPr>
          <w:rFonts w:cstheme="minorHAnsi"/>
        </w:rPr>
      </w:pPr>
    </w:p>
    <w:p w14:paraId="7C9C2CC1" w14:textId="77777777" w:rsidR="00400EB5" w:rsidRPr="00400EB5" w:rsidRDefault="00400EB5" w:rsidP="00400EB5">
      <w:pPr>
        <w:rPr>
          <w:rFonts w:cstheme="minorHAnsi"/>
        </w:rPr>
      </w:pPr>
      <w:r w:rsidRPr="00400EB5">
        <w:rPr>
          <w:rFonts w:cstheme="minorHAnsi"/>
        </w:rPr>
        <w:t>Bird also mentions the idea of using this as an ancestral candle, especially if you’re using an inherited teacup, in which case you may want to add in herbs or items (non-flammable) that represent your ancestors, too! You can even write their names on the cup with a grease pencil!</w:t>
      </w:r>
    </w:p>
    <w:p w14:paraId="0E6DD789" w14:textId="77777777" w:rsidR="00400EB5" w:rsidRPr="00400EB5" w:rsidRDefault="00400EB5" w:rsidP="00400EB5">
      <w:pPr>
        <w:rPr>
          <w:rFonts w:cstheme="minorHAnsi"/>
        </w:rPr>
      </w:pPr>
    </w:p>
    <w:p w14:paraId="4E1549A7" w14:textId="77777777" w:rsidR="00400EB5" w:rsidRDefault="00400EB5" w:rsidP="00400EB5">
      <w:pPr>
        <w:rPr>
          <w:rFonts w:cstheme="minorHAnsi"/>
        </w:rPr>
      </w:pPr>
      <w:r w:rsidRPr="00400EB5">
        <w:rPr>
          <w:rFonts w:cstheme="minorHAnsi"/>
        </w:rPr>
        <w:t>If you have the saucer for the cup, keep that and use it when burning as an extra measure of safety, or you can also use it to make offerings to spirits while you burn the candle as well!</w:t>
      </w:r>
    </w:p>
    <w:p w14:paraId="7ACED2D0" w14:textId="3A78F9D6" w:rsidR="00EA61F2" w:rsidRPr="00C71644" w:rsidRDefault="00EA61F2" w:rsidP="00400EB5">
      <w:pPr>
        <w:rPr>
          <w:rFonts w:cstheme="minorHAnsi"/>
        </w:rPr>
      </w:pPr>
      <w:r w:rsidRPr="00C71644">
        <w:rPr>
          <w:rFonts w:cstheme="minorHAnsi"/>
        </w:rPr>
        <w:br/>
        <w:t>&lt;owl hooting&gt;</w:t>
      </w:r>
    </w:p>
    <w:p w14:paraId="6B7A7550" w14:textId="77777777" w:rsidR="00EA61F2" w:rsidRPr="00C71644" w:rsidRDefault="00EA61F2" w:rsidP="00EA61F2">
      <w:pPr>
        <w:rPr>
          <w:rFonts w:cstheme="minorHAnsi"/>
        </w:rPr>
      </w:pPr>
    </w:p>
    <w:p w14:paraId="53F372BA" w14:textId="2EC82BC6" w:rsidR="00EA61F2" w:rsidRPr="00C71644" w:rsidRDefault="00EA61F2" w:rsidP="00EA61F2">
      <w:pPr>
        <w:rPr>
          <w:rFonts w:cstheme="minorHAnsi"/>
        </w:rPr>
      </w:pPr>
      <w:r w:rsidRPr="00C71644">
        <w:rPr>
          <w:rFonts w:cstheme="minorHAnsi"/>
        </w:rPr>
        <w:t>That’s it for this entry into your New World Witchery Folk Magician’s Notebook! Thank you so much for joining us this month, and we hope you have a wonderful month ahead of you. If you’d like to help support this show and our wor</w:t>
      </w:r>
      <w:r w:rsidR="003E2E19" w:rsidRPr="00C71644">
        <w:rPr>
          <w:rFonts w:cstheme="minorHAnsi"/>
        </w:rPr>
        <w:t xml:space="preserve">k please stop by </w:t>
      </w:r>
      <w:hyperlink r:id="rId8" w:history="1">
        <w:r w:rsidR="003E2E19" w:rsidRPr="00C71644">
          <w:rPr>
            <w:rStyle w:val="Hyperlink"/>
            <w:rFonts w:cstheme="minorHAnsi"/>
          </w:rPr>
          <w:t>www.patreon.com/newworldwitchery</w:t>
        </w:r>
      </w:hyperlink>
      <w:r w:rsidR="003E2E19" w:rsidRPr="00C71644">
        <w:rPr>
          <w:rFonts w:cstheme="minorHAnsi"/>
        </w:rPr>
        <w:t xml:space="preserve"> to drop a dollar a month in our hat or whatever you can afford.</w:t>
      </w:r>
    </w:p>
    <w:p w14:paraId="3D851C5E" w14:textId="77777777" w:rsidR="00EA61F2" w:rsidRPr="00C71644" w:rsidRDefault="00EA61F2" w:rsidP="00EA61F2">
      <w:pPr>
        <w:rPr>
          <w:rFonts w:cstheme="minorHAnsi"/>
        </w:rPr>
      </w:pPr>
    </w:p>
    <w:p w14:paraId="369E10F9" w14:textId="24EA20B8" w:rsidR="00EA61F2" w:rsidRPr="00C71644" w:rsidRDefault="00EA61F2" w:rsidP="00EA61F2">
      <w:pPr>
        <w:rPr>
          <w:rFonts w:cstheme="minorHAnsi"/>
        </w:rPr>
      </w:pPr>
      <w:r w:rsidRPr="00C71644">
        <w:rPr>
          <w:rFonts w:cstheme="minorHAnsi"/>
        </w:rPr>
        <w:t>You can find us</w:t>
      </w:r>
      <w:r w:rsidR="003E2E19" w:rsidRPr="00C71644">
        <w:rPr>
          <w:rFonts w:cstheme="minorHAnsi"/>
        </w:rPr>
        <w:t xml:space="preserve"> at </w:t>
      </w:r>
      <w:hyperlink r:id="rId9" w:history="1">
        <w:r w:rsidR="003E2E19" w:rsidRPr="00C71644">
          <w:rPr>
            <w:rStyle w:val="Hyperlink"/>
            <w:rFonts w:cstheme="minorHAnsi"/>
          </w:rPr>
          <w:t>www.newworldwitchery.com/find-us</w:t>
        </w:r>
      </w:hyperlink>
      <w:r w:rsidR="003E2E19" w:rsidRPr="00C71644">
        <w:rPr>
          <w:rFonts w:cstheme="minorHAnsi"/>
        </w:rPr>
        <w:t xml:space="preserve"> as well!</w:t>
      </w:r>
    </w:p>
    <w:p w14:paraId="68FDFD97" w14:textId="77777777" w:rsidR="00EA61F2" w:rsidRPr="00C71644" w:rsidRDefault="00EA61F2" w:rsidP="00EA61F2">
      <w:pPr>
        <w:rPr>
          <w:rFonts w:cstheme="minorHAnsi"/>
        </w:rPr>
      </w:pPr>
    </w:p>
    <w:p w14:paraId="72F68197" w14:textId="74567DD4" w:rsidR="00EA61F2" w:rsidRPr="00C71644" w:rsidRDefault="00EA61F2" w:rsidP="00EA61F2">
      <w:pPr>
        <w:rPr>
          <w:rFonts w:cstheme="minorHAnsi"/>
        </w:rPr>
      </w:pPr>
      <w:r w:rsidRPr="00C71644">
        <w:rPr>
          <w:rFonts w:cstheme="minorHAnsi"/>
        </w:rPr>
        <w:t xml:space="preserve">Thanks for listening! </w:t>
      </w:r>
    </w:p>
    <w:p w14:paraId="75D661BB" w14:textId="77777777" w:rsidR="00EA61F2" w:rsidRPr="00C71644" w:rsidRDefault="00EA61F2" w:rsidP="00EA61F2">
      <w:pPr>
        <w:rPr>
          <w:rFonts w:cstheme="minorHAnsi"/>
        </w:rPr>
      </w:pPr>
      <w:r w:rsidRPr="00C71644">
        <w:rPr>
          <w:rFonts w:cstheme="minorHAnsi"/>
        </w:rPr>
        <w:t>Be well!</w:t>
      </w:r>
    </w:p>
    <w:p w14:paraId="68A7E59C" w14:textId="77777777" w:rsidR="00EA61F2" w:rsidRPr="00C71644" w:rsidRDefault="00EA61F2">
      <w:pPr>
        <w:rPr>
          <w:rFonts w:cstheme="minorHAnsi"/>
        </w:rPr>
      </w:pPr>
    </w:p>
    <w:sectPr w:rsidR="00EA61F2" w:rsidRPr="00C716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785CA5"/>
    <w:multiLevelType w:val="multilevel"/>
    <w:tmpl w:val="DF1A9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E4365C"/>
    <w:multiLevelType w:val="multilevel"/>
    <w:tmpl w:val="2A16D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BD2095"/>
    <w:multiLevelType w:val="hybridMultilevel"/>
    <w:tmpl w:val="5A42E7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5080005"/>
    <w:multiLevelType w:val="multilevel"/>
    <w:tmpl w:val="BCE05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F7509E3"/>
    <w:multiLevelType w:val="multilevel"/>
    <w:tmpl w:val="FBDA7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42618412">
    <w:abstractNumId w:val="0"/>
  </w:num>
  <w:num w:numId="2" w16cid:durableId="1067529142">
    <w:abstractNumId w:val="4"/>
  </w:num>
  <w:num w:numId="3" w16cid:durableId="1618638282">
    <w:abstractNumId w:val="3"/>
  </w:num>
  <w:num w:numId="4" w16cid:durableId="1151210536">
    <w:abstractNumId w:val="1"/>
  </w:num>
  <w:num w:numId="5" w16cid:durableId="7780604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1F2"/>
    <w:rsid w:val="000228F4"/>
    <w:rsid w:val="00077976"/>
    <w:rsid w:val="000B669C"/>
    <w:rsid w:val="001138BE"/>
    <w:rsid w:val="001A3D2B"/>
    <w:rsid w:val="00266C58"/>
    <w:rsid w:val="0031067F"/>
    <w:rsid w:val="0033512E"/>
    <w:rsid w:val="003D7C5B"/>
    <w:rsid w:val="003E2E19"/>
    <w:rsid w:val="003F5930"/>
    <w:rsid w:val="00400EB5"/>
    <w:rsid w:val="00486008"/>
    <w:rsid w:val="004A2A4D"/>
    <w:rsid w:val="00552331"/>
    <w:rsid w:val="005A39E5"/>
    <w:rsid w:val="005E326D"/>
    <w:rsid w:val="006D18EA"/>
    <w:rsid w:val="006F1662"/>
    <w:rsid w:val="00712780"/>
    <w:rsid w:val="007A673C"/>
    <w:rsid w:val="007B0501"/>
    <w:rsid w:val="008934DF"/>
    <w:rsid w:val="008B45D1"/>
    <w:rsid w:val="008D0586"/>
    <w:rsid w:val="008E2261"/>
    <w:rsid w:val="008F55D0"/>
    <w:rsid w:val="00923320"/>
    <w:rsid w:val="009F2F1A"/>
    <w:rsid w:val="00A23799"/>
    <w:rsid w:val="00A55E07"/>
    <w:rsid w:val="00B3421B"/>
    <w:rsid w:val="00B80AA4"/>
    <w:rsid w:val="00B847DC"/>
    <w:rsid w:val="00BF3A11"/>
    <w:rsid w:val="00C23D10"/>
    <w:rsid w:val="00C26D27"/>
    <w:rsid w:val="00C71644"/>
    <w:rsid w:val="00D54E9B"/>
    <w:rsid w:val="00DC5FEC"/>
    <w:rsid w:val="00DF6593"/>
    <w:rsid w:val="00E30C30"/>
    <w:rsid w:val="00EA3DFB"/>
    <w:rsid w:val="00EA61F2"/>
    <w:rsid w:val="00ED3EC9"/>
    <w:rsid w:val="00F355E2"/>
    <w:rsid w:val="00F638C9"/>
    <w:rsid w:val="00F6465D"/>
    <w:rsid w:val="00FC7B6F"/>
    <w:rsid w:val="00FE54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16F7A"/>
  <w15:chartTrackingRefBased/>
  <w15:docId w15:val="{051406D5-5F76-CA42-9790-C7F7348FF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s">
    <w:name w:val="Footnotes"/>
    <w:basedOn w:val="FootnoteText"/>
    <w:next w:val="Normal"/>
    <w:autoRedefine/>
    <w:qFormat/>
    <w:rsid w:val="009F2F1A"/>
    <w:rPr>
      <w:rFonts w:ascii="Book Antiqua" w:eastAsia="Arial" w:hAnsi="Book Antiqua" w:cs="Arial"/>
      <w:lang w:val="en"/>
    </w:rPr>
  </w:style>
  <w:style w:type="paragraph" w:styleId="FootnoteText">
    <w:name w:val="footnote text"/>
    <w:basedOn w:val="Normal"/>
    <w:link w:val="FootnoteTextChar"/>
    <w:uiPriority w:val="99"/>
    <w:semiHidden/>
    <w:unhideWhenUsed/>
    <w:rsid w:val="009F2F1A"/>
    <w:rPr>
      <w:sz w:val="20"/>
      <w:szCs w:val="20"/>
    </w:rPr>
  </w:style>
  <w:style w:type="character" w:customStyle="1" w:styleId="FootnoteTextChar">
    <w:name w:val="Footnote Text Char"/>
    <w:basedOn w:val="DefaultParagraphFont"/>
    <w:link w:val="FootnoteText"/>
    <w:uiPriority w:val="99"/>
    <w:semiHidden/>
    <w:rsid w:val="009F2F1A"/>
    <w:rPr>
      <w:sz w:val="20"/>
      <w:szCs w:val="20"/>
    </w:rPr>
  </w:style>
  <w:style w:type="character" w:styleId="Hyperlink">
    <w:name w:val="Hyperlink"/>
    <w:basedOn w:val="DefaultParagraphFont"/>
    <w:uiPriority w:val="99"/>
    <w:unhideWhenUsed/>
    <w:rsid w:val="00EA61F2"/>
    <w:rPr>
      <w:color w:val="0563C1" w:themeColor="hyperlink"/>
      <w:u w:val="single"/>
    </w:rPr>
  </w:style>
  <w:style w:type="character" w:styleId="UnresolvedMention">
    <w:name w:val="Unresolved Mention"/>
    <w:basedOn w:val="DefaultParagraphFont"/>
    <w:uiPriority w:val="99"/>
    <w:semiHidden/>
    <w:unhideWhenUsed/>
    <w:rsid w:val="00EA61F2"/>
    <w:rPr>
      <w:color w:val="605E5C"/>
      <w:shd w:val="clear" w:color="auto" w:fill="E1DFDD"/>
    </w:rPr>
  </w:style>
  <w:style w:type="character" w:styleId="FollowedHyperlink">
    <w:name w:val="FollowedHyperlink"/>
    <w:basedOn w:val="DefaultParagraphFont"/>
    <w:uiPriority w:val="99"/>
    <w:semiHidden/>
    <w:unhideWhenUsed/>
    <w:rsid w:val="00923320"/>
    <w:rPr>
      <w:color w:val="954F72" w:themeColor="followedHyperlink"/>
      <w:u w:val="single"/>
    </w:rPr>
  </w:style>
  <w:style w:type="paragraph" w:styleId="NormalWeb">
    <w:name w:val="Normal (Web)"/>
    <w:basedOn w:val="Normal"/>
    <w:uiPriority w:val="99"/>
    <w:semiHidden/>
    <w:unhideWhenUsed/>
    <w:rsid w:val="00F355E2"/>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F638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01461">
      <w:bodyDiv w:val="1"/>
      <w:marLeft w:val="0"/>
      <w:marRight w:val="0"/>
      <w:marTop w:val="0"/>
      <w:marBottom w:val="0"/>
      <w:divBdr>
        <w:top w:val="none" w:sz="0" w:space="0" w:color="auto"/>
        <w:left w:val="none" w:sz="0" w:space="0" w:color="auto"/>
        <w:bottom w:val="none" w:sz="0" w:space="0" w:color="auto"/>
        <w:right w:val="none" w:sz="0" w:space="0" w:color="auto"/>
      </w:divBdr>
    </w:div>
    <w:div w:id="10451385">
      <w:bodyDiv w:val="1"/>
      <w:marLeft w:val="0"/>
      <w:marRight w:val="0"/>
      <w:marTop w:val="0"/>
      <w:marBottom w:val="0"/>
      <w:divBdr>
        <w:top w:val="none" w:sz="0" w:space="0" w:color="auto"/>
        <w:left w:val="none" w:sz="0" w:space="0" w:color="auto"/>
        <w:bottom w:val="none" w:sz="0" w:space="0" w:color="auto"/>
        <w:right w:val="none" w:sz="0" w:space="0" w:color="auto"/>
      </w:divBdr>
    </w:div>
    <w:div w:id="53235391">
      <w:bodyDiv w:val="1"/>
      <w:marLeft w:val="0"/>
      <w:marRight w:val="0"/>
      <w:marTop w:val="0"/>
      <w:marBottom w:val="0"/>
      <w:divBdr>
        <w:top w:val="none" w:sz="0" w:space="0" w:color="auto"/>
        <w:left w:val="none" w:sz="0" w:space="0" w:color="auto"/>
        <w:bottom w:val="none" w:sz="0" w:space="0" w:color="auto"/>
        <w:right w:val="none" w:sz="0" w:space="0" w:color="auto"/>
      </w:divBdr>
    </w:div>
    <w:div w:id="54817369">
      <w:bodyDiv w:val="1"/>
      <w:marLeft w:val="0"/>
      <w:marRight w:val="0"/>
      <w:marTop w:val="0"/>
      <w:marBottom w:val="0"/>
      <w:divBdr>
        <w:top w:val="none" w:sz="0" w:space="0" w:color="auto"/>
        <w:left w:val="none" w:sz="0" w:space="0" w:color="auto"/>
        <w:bottom w:val="none" w:sz="0" w:space="0" w:color="auto"/>
        <w:right w:val="none" w:sz="0" w:space="0" w:color="auto"/>
      </w:divBdr>
    </w:div>
    <w:div w:id="60636498">
      <w:bodyDiv w:val="1"/>
      <w:marLeft w:val="0"/>
      <w:marRight w:val="0"/>
      <w:marTop w:val="0"/>
      <w:marBottom w:val="0"/>
      <w:divBdr>
        <w:top w:val="none" w:sz="0" w:space="0" w:color="auto"/>
        <w:left w:val="none" w:sz="0" w:space="0" w:color="auto"/>
        <w:bottom w:val="none" w:sz="0" w:space="0" w:color="auto"/>
        <w:right w:val="none" w:sz="0" w:space="0" w:color="auto"/>
      </w:divBdr>
    </w:div>
    <w:div w:id="62340684">
      <w:bodyDiv w:val="1"/>
      <w:marLeft w:val="0"/>
      <w:marRight w:val="0"/>
      <w:marTop w:val="0"/>
      <w:marBottom w:val="0"/>
      <w:divBdr>
        <w:top w:val="none" w:sz="0" w:space="0" w:color="auto"/>
        <w:left w:val="none" w:sz="0" w:space="0" w:color="auto"/>
        <w:bottom w:val="none" w:sz="0" w:space="0" w:color="auto"/>
        <w:right w:val="none" w:sz="0" w:space="0" w:color="auto"/>
      </w:divBdr>
    </w:div>
    <w:div w:id="87191086">
      <w:bodyDiv w:val="1"/>
      <w:marLeft w:val="0"/>
      <w:marRight w:val="0"/>
      <w:marTop w:val="0"/>
      <w:marBottom w:val="0"/>
      <w:divBdr>
        <w:top w:val="none" w:sz="0" w:space="0" w:color="auto"/>
        <w:left w:val="none" w:sz="0" w:space="0" w:color="auto"/>
        <w:bottom w:val="none" w:sz="0" w:space="0" w:color="auto"/>
        <w:right w:val="none" w:sz="0" w:space="0" w:color="auto"/>
      </w:divBdr>
    </w:div>
    <w:div w:id="94596255">
      <w:bodyDiv w:val="1"/>
      <w:marLeft w:val="0"/>
      <w:marRight w:val="0"/>
      <w:marTop w:val="0"/>
      <w:marBottom w:val="0"/>
      <w:divBdr>
        <w:top w:val="none" w:sz="0" w:space="0" w:color="auto"/>
        <w:left w:val="none" w:sz="0" w:space="0" w:color="auto"/>
        <w:bottom w:val="none" w:sz="0" w:space="0" w:color="auto"/>
        <w:right w:val="none" w:sz="0" w:space="0" w:color="auto"/>
      </w:divBdr>
    </w:div>
    <w:div w:id="112944303">
      <w:bodyDiv w:val="1"/>
      <w:marLeft w:val="0"/>
      <w:marRight w:val="0"/>
      <w:marTop w:val="0"/>
      <w:marBottom w:val="0"/>
      <w:divBdr>
        <w:top w:val="none" w:sz="0" w:space="0" w:color="auto"/>
        <w:left w:val="none" w:sz="0" w:space="0" w:color="auto"/>
        <w:bottom w:val="none" w:sz="0" w:space="0" w:color="auto"/>
        <w:right w:val="none" w:sz="0" w:space="0" w:color="auto"/>
      </w:divBdr>
    </w:div>
    <w:div w:id="125124988">
      <w:bodyDiv w:val="1"/>
      <w:marLeft w:val="0"/>
      <w:marRight w:val="0"/>
      <w:marTop w:val="0"/>
      <w:marBottom w:val="0"/>
      <w:divBdr>
        <w:top w:val="none" w:sz="0" w:space="0" w:color="auto"/>
        <w:left w:val="none" w:sz="0" w:space="0" w:color="auto"/>
        <w:bottom w:val="none" w:sz="0" w:space="0" w:color="auto"/>
        <w:right w:val="none" w:sz="0" w:space="0" w:color="auto"/>
      </w:divBdr>
    </w:div>
    <w:div w:id="150299358">
      <w:bodyDiv w:val="1"/>
      <w:marLeft w:val="0"/>
      <w:marRight w:val="0"/>
      <w:marTop w:val="0"/>
      <w:marBottom w:val="0"/>
      <w:divBdr>
        <w:top w:val="none" w:sz="0" w:space="0" w:color="auto"/>
        <w:left w:val="none" w:sz="0" w:space="0" w:color="auto"/>
        <w:bottom w:val="none" w:sz="0" w:space="0" w:color="auto"/>
        <w:right w:val="none" w:sz="0" w:space="0" w:color="auto"/>
      </w:divBdr>
    </w:div>
    <w:div w:id="215170878">
      <w:bodyDiv w:val="1"/>
      <w:marLeft w:val="0"/>
      <w:marRight w:val="0"/>
      <w:marTop w:val="0"/>
      <w:marBottom w:val="0"/>
      <w:divBdr>
        <w:top w:val="none" w:sz="0" w:space="0" w:color="auto"/>
        <w:left w:val="none" w:sz="0" w:space="0" w:color="auto"/>
        <w:bottom w:val="none" w:sz="0" w:space="0" w:color="auto"/>
        <w:right w:val="none" w:sz="0" w:space="0" w:color="auto"/>
      </w:divBdr>
    </w:div>
    <w:div w:id="239216774">
      <w:bodyDiv w:val="1"/>
      <w:marLeft w:val="0"/>
      <w:marRight w:val="0"/>
      <w:marTop w:val="0"/>
      <w:marBottom w:val="0"/>
      <w:divBdr>
        <w:top w:val="none" w:sz="0" w:space="0" w:color="auto"/>
        <w:left w:val="none" w:sz="0" w:space="0" w:color="auto"/>
        <w:bottom w:val="none" w:sz="0" w:space="0" w:color="auto"/>
        <w:right w:val="none" w:sz="0" w:space="0" w:color="auto"/>
      </w:divBdr>
    </w:div>
    <w:div w:id="253515074">
      <w:bodyDiv w:val="1"/>
      <w:marLeft w:val="0"/>
      <w:marRight w:val="0"/>
      <w:marTop w:val="0"/>
      <w:marBottom w:val="0"/>
      <w:divBdr>
        <w:top w:val="none" w:sz="0" w:space="0" w:color="auto"/>
        <w:left w:val="none" w:sz="0" w:space="0" w:color="auto"/>
        <w:bottom w:val="none" w:sz="0" w:space="0" w:color="auto"/>
        <w:right w:val="none" w:sz="0" w:space="0" w:color="auto"/>
      </w:divBdr>
    </w:div>
    <w:div w:id="259262117">
      <w:bodyDiv w:val="1"/>
      <w:marLeft w:val="0"/>
      <w:marRight w:val="0"/>
      <w:marTop w:val="0"/>
      <w:marBottom w:val="0"/>
      <w:divBdr>
        <w:top w:val="none" w:sz="0" w:space="0" w:color="auto"/>
        <w:left w:val="none" w:sz="0" w:space="0" w:color="auto"/>
        <w:bottom w:val="none" w:sz="0" w:space="0" w:color="auto"/>
        <w:right w:val="none" w:sz="0" w:space="0" w:color="auto"/>
      </w:divBdr>
    </w:div>
    <w:div w:id="260529098">
      <w:bodyDiv w:val="1"/>
      <w:marLeft w:val="0"/>
      <w:marRight w:val="0"/>
      <w:marTop w:val="0"/>
      <w:marBottom w:val="0"/>
      <w:divBdr>
        <w:top w:val="none" w:sz="0" w:space="0" w:color="auto"/>
        <w:left w:val="none" w:sz="0" w:space="0" w:color="auto"/>
        <w:bottom w:val="none" w:sz="0" w:space="0" w:color="auto"/>
        <w:right w:val="none" w:sz="0" w:space="0" w:color="auto"/>
      </w:divBdr>
    </w:div>
    <w:div w:id="285434471">
      <w:bodyDiv w:val="1"/>
      <w:marLeft w:val="0"/>
      <w:marRight w:val="0"/>
      <w:marTop w:val="0"/>
      <w:marBottom w:val="0"/>
      <w:divBdr>
        <w:top w:val="none" w:sz="0" w:space="0" w:color="auto"/>
        <w:left w:val="none" w:sz="0" w:space="0" w:color="auto"/>
        <w:bottom w:val="none" w:sz="0" w:space="0" w:color="auto"/>
        <w:right w:val="none" w:sz="0" w:space="0" w:color="auto"/>
      </w:divBdr>
    </w:div>
    <w:div w:id="287399751">
      <w:bodyDiv w:val="1"/>
      <w:marLeft w:val="0"/>
      <w:marRight w:val="0"/>
      <w:marTop w:val="0"/>
      <w:marBottom w:val="0"/>
      <w:divBdr>
        <w:top w:val="none" w:sz="0" w:space="0" w:color="auto"/>
        <w:left w:val="none" w:sz="0" w:space="0" w:color="auto"/>
        <w:bottom w:val="none" w:sz="0" w:space="0" w:color="auto"/>
        <w:right w:val="none" w:sz="0" w:space="0" w:color="auto"/>
      </w:divBdr>
    </w:div>
    <w:div w:id="300615424">
      <w:bodyDiv w:val="1"/>
      <w:marLeft w:val="0"/>
      <w:marRight w:val="0"/>
      <w:marTop w:val="0"/>
      <w:marBottom w:val="0"/>
      <w:divBdr>
        <w:top w:val="none" w:sz="0" w:space="0" w:color="auto"/>
        <w:left w:val="none" w:sz="0" w:space="0" w:color="auto"/>
        <w:bottom w:val="none" w:sz="0" w:space="0" w:color="auto"/>
        <w:right w:val="none" w:sz="0" w:space="0" w:color="auto"/>
      </w:divBdr>
    </w:div>
    <w:div w:id="330723682">
      <w:bodyDiv w:val="1"/>
      <w:marLeft w:val="0"/>
      <w:marRight w:val="0"/>
      <w:marTop w:val="0"/>
      <w:marBottom w:val="0"/>
      <w:divBdr>
        <w:top w:val="none" w:sz="0" w:space="0" w:color="auto"/>
        <w:left w:val="none" w:sz="0" w:space="0" w:color="auto"/>
        <w:bottom w:val="none" w:sz="0" w:space="0" w:color="auto"/>
        <w:right w:val="none" w:sz="0" w:space="0" w:color="auto"/>
      </w:divBdr>
    </w:div>
    <w:div w:id="335234491">
      <w:bodyDiv w:val="1"/>
      <w:marLeft w:val="0"/>
      <w:marRight w:val="0"/>
      <w:marTop w:val="0"/>
      <w:marBottom w:val="0"/>
      <w:divBdr>
        <w:top w:val="none" w:sz="0" w:space="0" w:color="auto"/>
        <w:left w:val="none" w:sz="0" w:space="0" w:color="auto"/>
        <w:bottom w:val="none" w:sz="0" w:space="0" w:color="auto"/>
        <w:right w:val="none" w:sz="0" w:space="0" w:color="auto"/>
      </w:divBdr>
    </w:div>
    <w:div w:id="337538429">
      <w:bodyDiv w:val="1"/>
      <w:marLeft w:val="0"/>
      <w:marRight w:val="0"/>
      <w:marTop w:val="0"/>
      <w:marBottom w:val="0"/>
      <w:divBdr>
        <w:top w:val="none" w:sz="0" w:space="0" w:color="auto"/>
        <w:left w:val="none" w:sz="0" w:space="0" w:color="auto"/>
        <w:bottom w:val="none" w:sz="0" w:space="0" w:color="auto"/>
        <w:right w:val="none" w:sz="0" w:space="0" w:color="auto"/>
      </w:divBdr>
    </w:div>
    <w:div w:id="341514383">
      <w:bodyDiv w:val="1"/>
      <w:marLeft w:val="0"/>
      <w:marRight w:val="0"/>
      <w:marTop w:val="0"/>
      <w:marBottom w:val="0"/>
      <w:divBdr>
        <w:top w:val="none" w:sz="0" w:space="0" w:color="auto"/>
        <w:left w:val="none" w:sz="0" w:space="0" w:color="auto"/>
        <w:bottom w:val="none" w:sz="0" w:space="0" w:color="auto"/>
        <w:right w:val="none" w:sz="0" w:space="0" w:color="auto"/>
      </w:divBdr>
    </w:div>
    <w:div w:id="344405526">
      <w:bodyDiv w:val="1"/>
      <w:marLeft w:val="0"/>
      <w:marRight w:val="0"/>
      <w:marTop w:val="0"/>
      <w:marBottom w:val="0"/>
      <w:divBdr>
        <w:top w:val="none" w:sz="0" w:space="0" w:color="auto"/>
        <w:left w:val="none" w:sz="0" w:space="0" w:color="auto"/>
        <w:bottom w:val="none" w:sz="0" w:space="0" w:color="auto"/>
        <w:right w:val="none" w:sz="0" w:space="0" w:color="auto"/>
      </w:divBdr>
    </w:div>
    <w:div w:id="353195693">
      <w:bodyDiv w:val="1"/>
      <w:marLeft w:val="0"/>
      <w:marRight w:val="0"/>
      <w:marTop w:val="0"/>
      <w:marBottom w:val="0"/>
      <w:divBdr>
        <w:top w:val="none" w:sz="0" w:space="0" w:color="auto"/>
        <w:left w:val="none" w:sz="0" w:space="0" w:color="auto"/>
        <w:bottom w:val="none" w:sz="0" w:space="0" w:color="auto"/>
        <w:right w:val="none" w:sz="0" w:space="0" w:color="auto"/>
      </w:divBdr>
    </w:div>
    <w:div w:id="353964901">
      <w:bodyDiv w:val="1"/>
      <w:marLeft w:val="0"/>
      <w:marRight w:val="0"/>
      <w:marTop w:val="0"/>
      <w:marBottom w:val="0"/>
      <w:divBdr>
        <w:top w:val="none" w:sz="0" w:space="0" w:color="auto"/>
        <w:left w:val="none" w:sz="0" w:space="0" w:color="auto"/>
        <w:bottom w:val="none" w:sz="0" w:space="0" w:color="auto"/>
        <w:right w:val="none" w:sz="0" w:space="0" w:color="auto"/>
      </w:divBdr>
    </w:div>
    <w:div w:id="360085614">
      <w:bodyDiv w:val="1"/>
      <w:marLeft w:val="0"/>
      <w:marRight w:val="0"/>
      <w:marTop w:val="0"/>
      <w:marBottom w:val="0"/>
      <w:divBdr>
        <w:top w:val="none" w:sz="0" w:space="0" w:color="auto"/>
        <w:left w:val="none" w:sz="0" w:space="0" w:color="auto"/>
        <w:bottom w:val="none" w:sz="0" w:space="0" w:color="auto"/>
        <w:right w:val="none" w:sz="0" w:space="0" w:color="auto"/>
      </w:divBdr>
    </w:div>
    <w:div w:id="365957697">
      <w:bodyDiv w:val="1"/>
      <w:marLeft w:val="0"/>
      <w:marRight w:val="0"/>
      <w:marTop w:val="0"/>
      <w:marBottom w:val="0"/>
      <w:divBdr>
        <w:top w:val="none" w:sz="0" w:space="0" w:color="auto"/>
        <w:left w:val="none" w:sz="0" w:space="0" w:color="auto"/>
        <w:bottom w:val="none" w:sz="0" w:space="0" w:color="auto"/>
        <w:right w:val="none" w:sz="0" w:space="0" w:color="auto"/>
      </w:divBdr>
    </w:div>
    <w:div w:id="368192353">
      <w:bodyDiv w:val="1"/>
      <w:marLeft w:val="0"/>
      <w:marRight w:val="0"/>
      <w:marTop w:val="0"/>
      <w:marBottom w:val="0"/>
      <w:divBdr>
        <w:top w:val="none" w:sz="0" w:space="0" w:color="auto"/>
        <w:left w:val="none" w:sz="0" w:space="0" w:color="auto"/>
        <w:bottom w:val="none" w:sz="0" w:space="0" w:color="auto"/>
        <w:right w:val="none" w:sz="0" w:space="0" w:color="auto"/>
      </w:divBdr>
    </w:div>
    <w:div w:id="376390460">
      <w:bodyDiv w:val="1"/>
      <w:marLeft w:val="0"/>
      <w:marRight w:val="0"/>
      <w:marTop w:val="0"/>
      <w:marBottom w:val="0"/>
      <w:divBdr>
        <w:top w:val="none" w:sz="0" w:space="0" w:color="auto"/>
        <w:left w:val="none" w:sz="0" w:space="0" w:color="auto"/>
        <w:bottom w:val="none" w:sz="0" w:space="0" w:color="auto"/>
        <w:right w:val="none" w:sz="0" w:space="0" w:color="auto"/>
      </w:divBdr>
    </w:div>
    <w:div w:id="382021501">
      <w:bodyDiv w:val="1"/>
      <w:marLeft w:val="0"/>
      <w:marRight w:val="0"/>
      <w:marTop w:val="0"/>
      <w:marBottom w:val="0"/>
      <w:divBdr>
        <w:top w:val="none" w:sz="0" w:space="0" w:color="auto"/>
        <w:left w:val="none" w:sz="0" w:space="0" w:color="auto"/>
        <w:bottom w:val="none" w:sz="0" w:space="0" w:color="auto"/>
        <w:right w:val="none" w:sz="0" w:space="0" w:color="auto"/>
      </w:divBdr>
    </w:div>
    <w:div w:id="385952532">
      <w:bodyDiv w:val="1"/>
      <w:marLeft w:val="0"/>
      <w:marRight w:val="0"/>
      <w:marTop w:val="0"/>
      <w:marBottom w:val="0"/>
      <w:divBdr>
        <w:top w:val="none" w:sz="0" w:space="0" w:color="auto"/>
        <w:left w:val="none" w:sz="0" w:space="0" w:color="auto"/>
        <w:bottom w:val="none" w:sz="0" w:space="0" w:color="auto"/>
        <w:right w:val="none" w:sz="0" w:space="0" w:color="auto"/>
      </w:divBdr>
    </w:div>
    <w:div w:id="392772113">
      <w:bodyDiv w:val="1"/>
      <w:marLeft w:val="0"/>
      <w:marRight w:val="0"/>
      <w:marTop w:val="0"/>
      <w:marBottom w:val="0"/>
      <w:divBdr>
        <w:top w:val="none" w:sz="0" w:space="0" w:color="auto"/>
        <w:left w:val="none" w:sz="0" w:space="0" w:color="auto"/>
        <w:bottom w:val="none" w:sz="0" w:space="0" w:color="auto"/>
        <w:right w:val="none" w:sz="0" w:space="0" w:color="auto"/>
      </w:divBdr>
    </w:div>
    <w:div w:id="417486223">
      <w:bodyDiv w:val="1"/>
      <w:marLeft w:val="0"/>
      <w:marRight w:val="0"/>
      <w:marTop w:val="0"/>
      <w:marBottom w:val="0"/>
      <w:divBdr>
        <w:top w:val="none" w:sz="0" w:space="0" w:color="auto"/>
        <w:left w:val="none" w:sz="0" w:space="0" w:color="auto"/>
        <w:bottom w:val="none" w:sz="0" w:space="0" w:color="auto"/>
        <w:right w:val="none" w:sz="0" w:space="0" w:color="auto"/>
      </w:divBdr>
    </w:div>
    <w:div w:id="420420315">
      <w:bodyDiv w:val="1"/>
      <w:marLeft w:val="0"/>
      <w:marRight w:val="0"/>
      <w:marTop w:val="0"/>
      <w:marBottom w:val="0"/>
      <w:divBdr>
        <w:top w:val="none" w:sz="0" w:space="0" w:color="auto"/>
        <w:left w:val="none" w:sz="0" w:space="0" w:color="auto"/>
        <w:bottom w:val="none" w:sz="0" w:space="0" w:color="auto"/>
        <w:right w:val="none" w:sz="0" w:space="0" w:color="auto"/>
      </w:divBdr>
    </w:div>
    <w:div w:id="426581871">
      <w:bodyDiv w:val="1"/>
      <w:marLeft w:val="0"/>
      <w:marRight w:val="0"/>
      <w:marTop w:val="0"/>
      <w:marBottom w:val="0"/>
      <w:divBdr>
        <w:top w:val="none" w:sz="0" w:space="0" w:color="auto"/>
        <w:left w:val="none" w:sz="0" w:space="0" w:color="auto"/>
        <w:bottom w:val="none" w:sz="0" w:space="0" w:color="auto"/>
        <w:right w:val="none" w:sz="0" w:space="0" w:color="auto"/>
      </w:divBdr>
    </w:div>
    <w:div w:id="468549229">
      <w:bodyDiv w:val="1"/>
      <w:marLeft w:val="0"/>
      <w:marRight w:val="0"/>
      <w:marTop w:val="0"/>
      <w:marBottom w:val="0"/>
      <w:divBdr>
        <w:top w:val="none" w:sz="0" w:space="0" w:color="auto"/>
        <w:left w:val="none" w:sz="0" w:space="0" w:color="auto"/>
        <w:bottom w:val="none" w:sz="0" w:space="0" w:color="auto"/>
        <w:right w:val="none" w:sz="0" w:space="0" w:color="auto"/>
      </w:divBdr>
    </w:div>
    <w:div w:id="469176770">
      <w:bodyDiv w:val="1"/>
      <w:marLeft w:val="0"/>
      <w:marRight w:val="0"/>
      <w:marTop w:val="0"/>
      <w:marBottom w:val="0"/>
      <w:divBdr>
        <w:top w:val="none" w:sz="0" w:space="0" w:color="auto"/>
        <w:left w:val="none" w:sz="0" w:space="0" w:color="auto"/>
        <w:bottom w:val="none" w:sz="0" w:space="0" w:color="auto"/>
        <w:right w:val="none" w:sz="0" w:space="0" w:color="auto"/>
      </w:divBdr>
    </w:div>
    <w:div w:id="483813413">
      <w:bodyDiv w:val="1"/>
      <w:marLeft w:val="0"/>
      <w:marRight w:val="0"/>
      <w:marTop w:val="0"/>
      <w:marBottom w:val="0"/>
      <w:divBdr>
        <w:top w:val="none" w:sz="0" w:space="0" w:color="auto"/>
        <w:left w:val="none" w:sz="0" w:space="0" w:color="auto"/>
        <w:bottom w:val="none" w:sz="0" w:space="0" w:color="auto"/>
        <w:right w:val="none" w:sz="0" w:space="0" w:color="auto"/>
      </w:divBdr>
    </w:div>
    <w:div w:id="507136955">
      <w:bodyDiv w:val="1"/>
      <w:marLeft w:val="0"/>
      <w:marRight w:val="0"/>
      <w:marTop w:val="0"/>
      <w:marBottom w:val="0"/>
      <w:divBdr>
        <w:top w:val="none" w:sz="0" w:space="0" w:color="auto"/>
        <w:left w:val="none" w:sz="0" w:space="0" w:color="auto"/>
        <w:bottom w:val="none" w:sz="0" w:space="0" w:color="auto"/>
        <w:right w:val="none" w:sz="0" w:space="0" w:color="auto"/>
      </w:divBdr>
    </w:div>
    <w:div w:id="516312962">
      <w:bodyDiv w:val="1"/>
      <w:marLeft w:val="0"/>
      <w:marRight w:val="0"/>
      <w:marTop w:val="0"/>
      <w:marBottom w:val="0"/>
      <w:divBdr>
        <w:top w:val="none" w:sz="0" w:space="0" w:color="auto"/>
        <w:left w:val="none" w:sz="0" w:space="0" w:color="auto"/>
        <w:bottom w:val="none" w:sz="0" w:space="0" w:color="auto"/>
        <w:right w:val="none" w:sz="0" w:space="0" w:color="auto"/>
      </w:divBdr>
    </w:div>
    <w:div w:id="516963656">
      <w:bodyDiv w:val="1"/>
      <w:marLeft w:val="0"/>
      <w:marRight w:val="0"/>
      <w:marTop w:val="0"/>
      <w:marBottom w:val="0"/>
      <w:divBdr>
        <w:top w:val="none" w:sz="0" w:space="0" w:color="auto"/>
        <w:left w:val="none" w:sz="0" w:space="0" w:color="auto"/>
        <w:bottom w:val="none" w:sz="0" w:space="0" w:color="auto"/>
        <w:right w:val="none" w:sz="0" w:space="0" w:color="auto"/>
      </w:divBdr>
    </w:div>
    <w:div w:id="524753841">
      <w:bodyDiv w:val="1"/>
      <w:marLeft w:val="0"/>
      <w:marRight w:val="0"/>
      <w:marTop w:val="0"/>
      <w:marBottom w:val="0"/>
      <w:divBdr>
        <w:top w:val="none" w:sz="0" w:space="0" w:color="auto"/>
        <w:left w:val="none" w:sz="0" w:space="0" w:color="auto"/>
        <w:bottom w:val="none" w:sz="0" w:space="0" w:color="auto"/>
        <w:right w:val="none" w:sz="0" w:space="0" w:color="auto"/>
      </w:divBdr>
    </w:div>
    <w:div w:id="535044023">
      <w:bodyDiv w:val="1"/>
      <w:marLeft w:val="0"/>
      <w:marRight w:val="0"/>
      <w:marTop w:val="0"/>
      <w:marBottom w:val="0"/>
      <w:divBdr>
        <w:top w:val="none" w:sz="0" w:space="0" w:color="auto"/>
        <w:left w:val="none" w:sz="0" w:space="0" w:color="auto"/>
        <w:bottom w:val="none" w:sz="0" w:space="0" w:color="auto"/>
        <w:right w:val="none" w:sz="0" w:space="0" w:color="auto"/>
      </w:divBdr>
    </w:div>
    <w:div w:id="556668547">
      <w:bodyDiv w:val="1"/>
      <w:marLeft w:val="0"/>
      <w:marRight w:val="0"/>
      <w:marTop w:val="0"/>
      <w:marBottom w:val="0"/>
      <w:divBdr>
        <w:top w:val="none" w:sz="0" w:space="0" w:color="auto"/>
        <w:left w:val="none" w:sz="0" w:space="0" w:color="auto"/>
        <w:bottom w:val="none" w:sz="0" w:space="0" w:color="auto"/>
        <w:right w:val="none" w:sz="0" w:space="0" w:color="auto"/>
      </w:divBdr>
    </w:div>
    <w:div w:id="561211624">
      <w:bodyDiv w:val="1"/>
      <w:marLeft w:val="0"/>
      <w:marRight w:val="0"/>
      <w:marTop w:val="0"/>
      <w:marBottom w:val="0"/>
      <w:divBdr>
        <w:top w:val="none" w:sz="0" w:space="0" w:color="auto"/>
        <w:left w:val="none" w:sz="0" w:space="0" w:color="auto"/>
        <w:bottom w:val="none" w:sz="0" w:space="0" w:color="auto"/>
        <w:right w:val="none" w:sz="0" w:space="0" w:color="auto"/>
      </w:divBdr>
    </w:div>
    <w:div w:id="577402940">
      <w:bodyDiv w:val="1"/>
      <w:marLeft w:val="0"/>
      <w:marRight w:val="0"/>
      <w:marTop w:val="0"/>
      <w:marBottom w:val="0"/>
      <w:divBdr>
        <w:top w:val="none" w:sz="0" w:space="0" w:color="auto"/>
        <w:left w:val="none" w:sz="0" w:space="0" w:color="auto"/>
        <w:bottom w:val="none" w:sz="0" w:space="0" w:color="auto"/>
        <w:right w:val="none" w:sz="0" w:space="0" w:color="auto"/>
      </w:divBdr>
    </w:div>
    <w:div w:id="604459482">
      <w:bodyDiv w:val="1"/>
      <w:marLeft w:val="0"/>
      <w:marRight w:val="0"/>
      <w:marTop w:val="0"/>
      <w:marBottom w:val="0"/>
      <w:divBdr>
        <w:top w:val="none" w:sz="0" w:space="0" w:color="auto"/>
        <w:left w:val="none" w:sz="0" w:space="0" w:color="auto"/>
        <w:bottom w:val="none" w:sz="0" w:space="0" w:color="auto"/>
        <w:right w:val="none" w:sz="0" w:space="0" w:color="auto"/>
      </w:divBdr>
    </w:div>
    <w:div w:id="614217297">
      <w:bodyDiv w:val="1"/>
      <w:marLeft w:val="0"/>
      <w:marRight w:val="0"/>
      <w:marTop w:val="0"/>
      <w:marBottom w:val="0"/>
      <w:divBdr>
        <w:top w:val="none" w:sz="0" w:space="0" w:color="auto"/>
        <w:left w:val="none" w:sz="0" w:space="0" w:color="auto"/>
        <w:bottom w:val="none" w:sz="0" w:space="0" w:color="auto"/>
        <w:right w:val="none" w:sz="0" w:space="0" w:color="auto"/>
      </w:divBdr>
    </w:div>
    <w:div w:id="614753092">
      <w:bodyDiv w:val="1"/>
      <w:marLeft w:val="0"/>
      <w:marRight w:val="0"/>
      <w:marTop w:val="0"/>
      <w:marBottom w:val="0"/>
      <w:divBdr>
        <w:top w:val="none" w:sz="0" w:space="0" w:color="auto"/>
        <w:left w:val="none" w:sz="0" w:space="0" w:color="auto"/>
        <w:bottom w:val="none" w:sz="0" w:space="0" w:color="auto"/>
        <w:right w:val="none" w:sz="0" w:space="0" w:color="auto"/>
      </w:divBdr>
    </w:div>
    <w:div w:id="623586404">
      <w:bodyDiv w:val="1"/>
      <w:marLeft w:val="0"/>
      <w:marRight w:val="0"/>
      <w:marTop w:val="0"/>
      <w:marBottom w:val="0"/>
      <w:divBdr>
        <w:top w:val="none" w:sz="0" w:space="0" w:color="auto"/>
        <w:left w:val="none" w:sz="0" w:space="0" w:color="auto"/>
        <w:bottom w:val="none" w:sz="0" w:space="0" w:color="auto"/>
        <w:right w:val="none" w:sz="0" w:space="0" w:color="auto"/>
      </w:divBdr>
    </w:div>
    <w:div w:id="631444920">
      <w:bodyDiv w:val="1"/>
      <w:marLeft w:val="0"/>
      <w:marRight w:val="0"/>
      <w:marTop w:val="0"/>
      <w:marBottom w:val="0"/>
      <w:divBdr>
        <w:top w:val="none" w:sz="0" w:space="0" w:color="auto"/>
        <w:left w:val="none" w:sz="0" w:space="0" w:color="auto"/>
        <w:bottom w:val="none" w:sz="0" w:space="0" w:color="auto"/>
        <w:right w:val="none" w:sz="0" w:space="0" w:color="auto"/>
      </w:divBdr>
    </w:div>
    <w:div w:id="631985614">
      <w:bodyDiv w:val="1"/>
      <w:marLeft w:val="0"/>
      <w:marRight w:val="0"/>
      <w:marTop w:val="0"/>
      <w:marBottom w:val="0"/>
      <w:divBdr>
        <w:top w:val="none" w:sz="0" w:space="0" w:color="auto"/>
        <w:left w:val="none" w:sz="0" w:space="0" w:color="auto"/>
        <w:bottom w:val="none" w:sz="0" w:space="0" w:color="auto"/>
        <w:right w:val="none" w:sz="0" w:space="0" w:color="auto"/>
      </w:divBdr>
    </w:div>
    <w:div w:id="654341902">
      <w:bodyDiv w:val="1"/>
      <w:marLeft w:val="0"/>
      <w:marRight w:val="0"/>
      <w:marTop w:val="0"/>
      <w:marBottom w:val="0"/>
      <w:divBdr>
        <w:top w:val="none" w:sz="0" w:space="0" w:color="auto"/>
        <w:left w:val="none" w:sz="0" w:space="0" w:color="auto"/>
        <w:bottom w:val="none" w:sz="0" w:space="0" w:color="auto"/>
        <w:right w:val="none" w:sz="0" w:space="0" w:color="auto"/>
      </w:divBdr>
    </w:div>
    <w:div w:id="668019071">
      <w:bodyDiv w:val="1"/>
      <w:marLeft w:val="0"/>
      <w:marRight w:val="0"/>
      <w:marTop w:val="0"/>
      <w:marBottom w:val="0"/>
      <w:divBdr>
        <w:top w:val="none" w:sz="0" w:space="0" w:color="auto"/>
        <w:left w:val="none" w:sz="0" w:space="0" w:color="auto"/>
        <w:bottom w:val="none" w:sz="0" w:space="0" w:color="auto"/>
        <w:right w:val="none" w:sz="0" w:space="0" w:color="auto"/>
      </w:divBdr>
    </w:div>
    <w:div w:id="670572564">
      <w:bodyDiv w:val="1"/>
      <w:marLeft w:val="0"/>
      <w:marRight w:val="0"/>
      <w:marTop w:val="0"/>
      <w:marBottom w:val="0"/>
      <w:divBdr>
        <w:top w:val="none" w:sz="0" w:space="0" w:color="auto"/>
        <w:left w:val="none" w:sz="0" w:space="0" w:color="auto"/>
        <w:bottom w:val="none" w:sz="0" w:space="0" w:color="auto"/>
        <w:right w:val="none" w:sz="0" w:space="0" w:color="auto"/>
      </w:divBdr>
    </w:div>
    <w:div w:id="673611258">
      <w:bodyDiv w:val="1"/>
      <w:marLeft w:val="0"/>
      <w:marRight w:val="0"/>
      <w:marTop w:val="0"/>
      <w:marBottom w:val="0"/>
      <w:divBdr>
        <w:top w:val="none" w:sz="0" w:space="0" w:color="auto"/>
        <w:left w:val="none" w:sz="0" w:space="0" w:color="auto"/>
        <w:bottom w:val="none" w:sz="0" w:space="0" w:color="auto"/>
        <w:right w:val="none" w:sz="0" w:space="0" w:color="auto"/>
      </w:divBdr>
    </w:div>
    <w:div w:id="681661456">
      <w:bodyDiv w:val="1"/>
      <w:marLeft w:val="0"/>
      <w:marRight w:val="0"/>
      <w:marTop w:val="0"/>
      <w:marBottom w:val="0"/>
      <w:divBdr>
        <w:top w:val="none" w:sz="0" w:space="0" w:color="auto"/>
        <w:left w:val="none" w:sz="0" w:space="0" w:color="auto"/>
        <w:bottom w:val="none" w:sz="0" w:space="0" w:color="auto"/>
        <w:right w:val="none" w:sz="0" w:space="0" w:color="auto"/>
      </w:divBdr>
    </w:div>
    <w:div w:id="721440820">
      <w:bodyDiv w:val="1"/>
      <w:marLeft w:val="0"/>
      <w:marRight w:val="0"/>
      <w:marTop w:val="0"/>
      <w:marBottom w:val="0"/>
      <w:divBdr>
        <w:top w:val="none" w:sz="0" w:space="0" w:color="auto"/>
        <w:left w:val="none" w:sz="0" w:space="0" w:color="auto"/>
        <w:bottom w:val="none" w:sz="0" w:space="0" w:color="auto"/>
        <w:right w:val="none" w:sz="0" w:space="0" w:color="auto"/>
      </w:divBdr>
    </w:div>
    <w:div w:id="726032195">
      <w:bodyDiv w:val="1"/>
      <w:marLeft w:val="0"/>
      <w:marRight w:val="0"/>
      <w:marTop w:val="0"/>
      <w:marBottom w:val="0"/>
      <w:divBdr>
        <w:top w:val="none" w:sz="0" w:space="0" w:color="auto"/>
        <w:left w:val="none" w:sz="0" w:space="0" w:color="auto"/>
        <w:bottom w:val="none" w:sz="0" w:space="0" w:color="auto"/>
        <w:right w:val="none" w:sz="0" w:space="0" w:color="auto"/>
      </w:divBdr>
    </w:div>
    <w:div w:id="746463752">
      <w:bodyDiv w:val="1"/>
      <w:marLeft w:val="0"/>
      <w:marRight w:val="0"/>
      <w:marTop w:val="0"/>
      <w:marBottom w:val="0"/>
      <w:divBdr>
        <w:top w:val="none" w:sz="0" w:space="0" w:color="auto"/>
        <w:left w:val="none" w:sz="0" w:space="0" w:color="auto"/>
        <w:bottom w:val="none" w:sz="0" w:space="0" w:color="auto"/>
        <w:right w:val="none" w:sz="0" w:space="0" w:color="auto"/>
      </w:divBdr>
    </w:div>
    <w:div w:id="765268595">
      <w:bodyDiv w:val="1"/>
      <w:marLeft w:val="0"/>
      <w:marRight w:val="0"/>
      <w:marTop w:val="0"/>
      <w:marBottom w:val="0"/>
      <w:divBdr>
        <w:top w:val="none" w:sz="0" w:space="0" w:color="auto"/>
        <w:left w:val="none" w:sz="0" w:space="0" w:color="auto"/>
        <w:bottom w:val="none" w:sz="0" w:space="0" w:color="auto"/>
        <w:right w:val="none" w:sz="0" w:space="0" w:color="auto"/>
      </w:divBdr>
    </w:div>
    <w:div w:id="776559174">
      <w:bodyDiv w:val="1"/>
      <w:marLeft w:val="0"/>
      <w:marRight w:val="0"/>
      <w:marTop w:val="0"/>
      <w:marBottom w:val="0"/>
      <w:divBdr>
        <w:top w:val="none" w:sz="0" w:space="0" w:color="auto"/>
        <w:left w:val="none" w:sz="0" w:space="0" w:color="auto"/>
        <w:bottom w:val="none" w:sz="0" w:space="0" w:color="auto"/>
        <w:right w:val="none" w:sz="0" w:space="0" w:color="auto"/>
      </w:divBdr>
    </w:div>
    <w:div w:id="793405880">
      <w:bodyDiv w:val="1"/>
      <w:marLeft w:val="0"/>
      <w:marRight w:val="0"/>
      <w:marTop w:val="0"/>
      <w:marBottom w:val="0"/>
      <w:divBdr>
        <w:top w:val="none" w:sz="0" w:space="0" w:color="auto"/>
        <w:left w:val="none" w:sz="0" w:space="0" w:color="auto"/>
        <w:bottom w:val="none" w:sz="0" w:space="0" w:color="auto"/>
        <w:right w:val="none" w:sz="0" w:space="0" w:color="auto"/>
      </w:divBdr>
    </w:div>
    <w:div w:id="794369870">
      <w:bodyDiv w:val="1"/>
      <w:marLeft w:val="0"/>
      <w:marRight w:val="0"/>
      <w:marTop w:val="0"/>
      <w:marBottom w:val="0"/>
      <w:divBdr>
        <w:top w:val="none" w:sz="0" w:space="0" w:color="auto"/>
        <w:left w:val="none" w:sz="0" w:space="0" w:color="auto"/>
        <w:bottom w:val="none" w:sz="0" w:space="0" w:color="auto"/>
        <w:right w:val="none" w:sz="0" w:space="0" w:color="auto"/>
      </w:divBdr>
    </w:div>
    <w:div w:id="816336596">
      <w:bodyDiv w:val="1"/>
      <w:marLeft w:val="0"/>
      <w:marRight w:val="0"/>
      <w:marTop w:val="0"/>
      <w:marBottom w:val="0"/>
      <w:divBdr>
        <w:top w:val="none" w:sz="0" w:space="0" w:color="auto"/>
        <w:left w:val="none" w:sz="0" w:space="0" w:color="auto"/>
        <w:bottom w:val="none" w:sz="0" w:space="0" w:color="auto"/>
        <w:right w:val="none" w:sz="0" w:space="0" w:color="auto"/>
      </w:divBdr>
    </w:div>
    <w:div w:id="851526520">
      <w:bodyDiv w:val="1"/>
      <w:marLeft w:val="0"/>
      <w:marRight w:val="0"/>
      <w:marTop w:val="0"/>
      <w:marBottom w:val="0"/>
      <w:divBdr>
        <w:top w:val="none" w:sz="0" w:space="0" w:color="auto"/>
        <w:left w:val="none" w:sz="0" w:space="0" w:color="auto"/>
        <w:bottom w:val="none" w:sz="0" w:space="0" w:color="auto"/>
        <w:right w:val="none" w:sz="0" w:space="0" w:color="auto"/>
      </w:divBdr>
    </w:div>
    <w:div w:id="864558517">
      <w:bodyDiv w:val="1"/>
      <w:marLeft w:val="0"/>
      <w:marRight w:val="0"/>
      <w:marTop w:val="0"/>
      <w:marBottom w:val="0"/>
      <w:divBdr>
        <w:top w:val="none" w:sz="0" w:space="0" w:color="auto"/>
        <w:left w:val="none" w:sz="0" w:space="0" w:color="auto"/>
        <w:bottom w:val="none" w:sz="0" w:space="0" w:color="auto"/>
        <w:right w:val="none" w:sz="0" w:space="0" w:color="auto"/>
      </w:divBdr>
    </w:div>
    <w:div w:id="869487570">
      <w:bodyDiv w:val="1"/>
      <w:marLeft w:val="0"/>
      <w:marRight w:val="0"/>
      <w:marTop w:val="0"/>
      <w:marBottom w:val="0"/>
      <w:divBdr>
        <w:top w:val="none" w:sz="0" w:space="0" w:color="auto"/>
        <w:left w:val="none" w:sz="0" w:space="0" w:color="auto"/>
        <w:bottom w:val="none" w:sz="0" w:space="0" w:color="auto"/>
        <w:right w:val="none" w:sz="0" w:space="0" w:color="auto"/>
      </w:divBdr>
    </w:div>
    <w:div w:id="877358637">
      <w:bodyDiv w:val="1"/>
      <w:marLeft w:val="0"/>
      <w:marRight w:val="0"/>
      <w:marTop w:val="0"/>
      <w:marBottom w:val="0"/>
      <w:divBdr>
        <w:top w:val="none" w:sz="0" w:space="0" w:color="auto"/>
        <w:left w:val="none" w:sz="0" w:space="0" w:color="auto"/>
        <w:bottom w:val="none" w:sz="0" w:space="0" w:color="auto"/>
        <w:right w:val="none" w:sz="0" w:space="0" w:color="auto"/>
      </w:divBdr>
    </w:div>
    <w:div w:id="927227061">
      <w:bodyDiv w:val="1"/>
      <w:marLeft w:val="0"/>
      <w:marRight w:val="0"/>
      <w:marTop w:val="0"/>
      <w:marBottom w:val="0"/>
      <w:divBdr>
        <w:top w:val="none" w:sz="0" w:space="0" w:color="auto"/>
        <w:left w:val="none" w:sz="0" w:space="0" w:color="auto"/>
        <w:bottom w:val="none" w:sz="0" w:space="0" w:color="auto"/>
        <w:right w:val="none" w:sz="0" w:space="0" w:color="auto"/>
      </w:divBdr>
    </w:div>
    <w:div w:id="937299217">
      <w:bodyDiv w:val="1"/>
      <w:marLeft w:val="0"/>
      <w:marRight w:val="0"/>
      <w:marTop w:val="0"/>
      <w:marBottom w:val="0"/>
      <w:divBdr>
        <w:top w:val="none" w:sz="0" w:space="0" w:color="auto"/>
        <w:left w:val="none" w:sz="0" w:space="0" w:color="auto"/>
        <w:bottom w:val="none" w:sz="0" w:space="0" w:color="auto"/>
        <w:right w:val="none" w:sz="0" w:space="0" w:color="auto"/>
      </w:divBdr>
    </w:div>
    <w:div w:id="940918534">
      <w:bodyDiv w:val="1"/>
      <w:marLeft w:val="0"/>
      <w:marRight w:val="0"/>
      <w:marTop w:val="0"/>
      <w:marBottom w:val="0"/>
      <w:divBdr>
        <w:top w:val="none" w:sz="0" w:space="0" w:color="auto"/>
        <w:left w:val="none" w:sz="0" w:space="0" w:color="auto"/>
        <w:bottom w:val="none" w:sz="0" w:space="0" w:color="auto"/>
        <w:right w:val="none" w:sz="0" w:space="0" w:color="auto"/>
      </w:divBdr>
    </w:div>
    <w:div w:id="956762928">
      <w:bodyDiv w:val="1"/>
      <w:marLeft w:val="0"/>
      <w:marRight w:val="0"/>
      <w:marTop w:val="0"/>
      <w:marBottom w:val="0"/>
      <w:divBdr>
        <w:top w:val="none" w:sz="0" w:space="0" w:color="auto"/>
        <w:left w:val="none" w:sz="0" w:space="0" w:color="auto"/>
        <w:bottom w:val="none" w:sz="0" w:space="0" w:color="auto"/>
        <w:right w:val="none" w:sz="0" w:space="0" w:color="auto"/>
      </w:divBdr>
    </w:div>
    <w:div w:id="962804442">
      <w:bodyDiv w:val="1"/>
      <w:marLeft w:val="0"/>
      <w:marRight w:val="0"/>
      <w:marTop w:val="0"/>
      <w:marBottom w:val="0"/>
      <w:divBdr>
        <w:top w:val="none" w:sz="0" w:space="0" w:color="auto"/>
        <w:left w:val="none" w:sz="0" w:space="0" w:color="auto"/>
        <w:bottom w:val="none" w:sz="0" w:space="0" w:color="auto"/>
        <w:right w:val="none" w:sz="0" w:space="0" w:color="auto"/>
      </w:divBdr>
    </w:div>
    <w:div w:id="971864280">
      <w:bodyDiv w:val="1"/>
      <w:marLeft w:val="0"/>
      <w:marRight w:val="0"/>
      <w:marTop w:val="0"/>
      <w:marBottom w:val="0"/>
      <w:divBdr>
        <w:top w:val="none" w:sz="0" w:space="0" w:color="auto"/>
        <w:left w:val="none" w:sz="0" w:space="0" w:color="auto"/>
        <w:bottom w:val="none" w:sz="0" w:space="0" w:color="auto"/>
        <w:right w:val="none" w:sz="0" w:space="0" w:color="auto"/>
      </w:divBdr>
    </w:div>
    <w:div w:id="977298311">
      <w:bodyDiv w:val="1"/>
      <w:marLeft w:val="0"/>
      <w:marRight w:val="0"/>
      <w:marTop w:val="0"/>
      <w:marBottom w:val="0"/>
      <w:divBdr>
        <w:top w:val="none" w:sz="0" w:space="0" w:color="auto"/>
        <w:left w:val="none" w:sz="0" w:space="0" w:color="auto"/>
        <w:bottom w:val="none" w:sz="0" w:space="0" w:color="auto"/>
        <w:right w:val="none" w:sz="0" w:space="0" w:color="auto"/>
      </w:divBdr>
    </w:div>
    <w:div w:id="979768778">
      <w:bodyDiv w:val="1"/>
      <w:marLeft w:val="0"/>
      <w:marRight w:val="0"/>
      <w:marTop w:val="0"/>
      <w:marBottom w:val="0"/>
      <w:divBdr>
        <w:top w:val="none" w:sz="0" w:space="0" w:color="auto"/>
        <w:left w:val="none" w:sz="0" w:space="0" w:color="auto"/>
        <w:bottom w:val="none" w:sz="0" w:space="0" w:color="auto"/>
        <w:right w:val="none" w:sz="0" w:space="0" w:color="auto"/>
      </w:divBdr>
    </w:div>
    <w:div w:id="1010058783">
      <w:bodyDiv w:val="1"/>
      <w:marLeft w:val="0"/>
      <w:marRight w:val="0"/>
      <w:marTop w:val="0"/>
      <w:marBottom w:val="0"/>
      <w:divBdr>
        <w:top w:val="none" w:sz="0" w:space="0" w:color="auto"/>
        <w:left w:val="none" w:sz="0" w:space="0" w:color="auto"/>
        <w:bottom w:val="none" w:sz="0" w:space="0" w:color="auto"/>
        <w:right w:val="none" w:sz="0" w:space="0" w:color="auto"/>
      </w:divBdr>
    </w:div>
    <w:div w:id="1028264564">
      <w:bodyDiv w:val="1"/>
      <w:marLeft w:val="0"/>
      <w:marRight w:val="0"/>
      <w:marTop w:val="0"/>
      <w:marBottom w:val="0"/>
      <w:divBdr>
        <w:top w:val="none" w:sz="0" w:space="0" w:color="auto"/>
        <w:left w:val="none" w:sz="0" w:space="0" w:color="auto"/>
        <w:bottom w:val="none" w:sz="0" w:space="0" w:color="auto"/>
        <w:right w:val="none" w:sz="0" w:space="0" w:color="auto"/>
      </w:divBdr>
    </w:div>
    <w:div w:id="1072391663">
      <w:bodyDiv w:val="1"/>
      <w:marLeft w:val="0"/>
      <w:marRight w:val="0"/>
      <w:marTop w:val="0"/>
      <w:marBottom w:val="0"/>
      <w:divBdr>
        <w:top w:val="none" w:sz="0" w:space="0" w:color="auto"/>
        <w:left w:val="none" w:sz="0" w:space="0" w:color="auto"/>
        <w:bottom w:val="none" w:sz="0" w:space="0" w:color="auto"/>
        <w:right w:val="none" w:sz="0" w:space="0" w:color="auto"/>
      </w:divBdr>
    </w:div>
    <w:div w:id="1079256551">
      <w:bodyDiv w:val="1"/>
      <w:marLeft w:val="0"/>
      <w:marRight w:val="0"/>
      <w:marTop w:val="0"/>
      <w:marBottom w:val="0"/>
      <w:divBdr>
        <w:top w:val="none" w:sz="0" w:space="0" w:color="auto"/>
        <w:left w:val="none" w:sz="0" w:space="0" w:color="auto"/>
        <w:bottom w:val="none" w:sz="0" w:space="0" w:color="auto"/>
        <w:right w:val="none" w:sz="0" w:space="0" w:color="auto"/>
      </w:divBdr>
    </w:div>
    <w:div w:id="1082262518">
      <w:bodyDiv w:val="1"/>
      <w:marLeft w:val="0"/>
      <w:marRight w:val="0"/>
      <w:marTop w:val="0"/>
      <w:marBottom w:val="0"/>
      <w:divBdr>
        <w:top w:val="none" w:sz="0" w:space="0" w:color="auto"/>
        <w:left w:val="none" w:sz="0" w:space="0" w:color="auto"/>
        <w:bottom w:val="none" w:sz="0" w:space="0" w:color="auto"/>
        <w:right w:val="none" w:sz="0" w:space="0" w:color="auto"/>
      </w:divBdr>
    </w:div>
    <w:div w:id="1142313497">
      <w:bodyDiv w:val="1"/>
      <w:marLeft w:val="0"/>
      <w:marRight w:val="0"/>
      <w:marTop w:val="0"/>
      <w:marBottom w:val="0"/>
      <w:divBdr>
        <w:top w:val="none" w:sz="0" w:space="0" w:color="auto"/>
        <w:left w:val="none" w:sz="0" w:space="0" w:color="auto"/>
        <w:bottom w:val="none" w:sz="0" w:space="0" w:color="auto"/>
        <w:right w:val="none" w:sz="0" w:space="0" w:color="auto"/>
      </w:divBdr>
    </w:div>
    <w:div w:id="1147042369">
      <w:bodyDiv w:val="1"/>
      <w:marLeft w:val="0"/>
      <w:marRight w:val="0"/>
      <w:marTop w:val="0"/>
      <w:marBottom w:val="0"/>
      <w:divBdr>
        <w:top w:val="none" w:sz="0" w:space="0" w:color="auto"/>
        <w:left w:val="none" w:sz="0" w:space="0" w:color="auto"/>
        <w:bottom w:val="none" w:sz="0" w:space="0" w:color="auto"/>
        <w:right w:val="none" w:sz="0" w:space="0" w:color="auto"/>
      </w:divBdr>
    </w:div>
    <w:div w:id="1148206056">
      <w:bodyDiv w:val="1"/>
      <w:marLeft w:val="0"/>
      <w:marRight w:val="0"/>
      <w:marTop w:val="0"/>
      <w:marBottom w:val="0"/>
      <w:divBdr>
        <w:top w:val="none" w:sz="0" w:space="0" w:color="auto"/>
        <w:left w:val="none" w:sz="0" w:space="0" w:color="auto"/>
        <w:bottom w:val="none" w:sz="0" w:space="0" w:color="auto"/>
        <w:right w:val="none" w:sz="0" w:space="0" w:color="auto"/>
      </w:divBdr>
    </w:div>
    <w:div w:id="1159731518">
      <w:bodyDiv w:val="1"/>
      <w:marLeft w:val="0"/>
      <w:marRight w:val="0"/>
      <w:marTop w:val="0"/>
      <w:marBottom w:val="0"/>
      <w:divBdr>
        <w:top w:val="none" w:sz="0" w:space="0" w:color="auto"/>
        <w:left w:val="none" w:sz="0" w:space="0" w:color="auto"/>
        <w:bottom w:val="none" w:sz="0" w:space="0" w:color="auto"/>
        <w:right w:val="none" w:sz="0" w:space="0" w:color="auto"/>
      </w:divBdr>
    </w:div>
    <w:div w:id="1169443125">
      <w:bodyDiv w:val="1"/>
      <w:marLeft w:val="0"/>
      <w:marRight w:val="0"/>
      <w:marTop w:val="0"/>
      <w:marBottom w:val="0"/>
      <w:divBdr>
        <w:top w:val="none" w:sz="0" w:space="0" w:color="auto"/>
        <w:left w:val="none" w:sz="0" w:space="0" w:color="auto"/>
        <w:bottom w:val="none" w:sz="0" w:space="0" w:color="auto"/>
        <w:right w:val="none" w:sz="0" w:space="0" w:color="auto"/>
      </w:divBdr>
    </w:div>
    <w:div w:id="1180123527">
      <w:bodyDiv w:val="1"/>
      <w:marLeft w:val="0"/>
      <w:marRight w:val="0"/>
      <w:marTop w:val="0"/>
      <w:marBottom w:val="0"/>
      <w:divBdr>
        <w:top w:val="none" w:sz="0" w:space="0" w:color="auto"/>
        <w:left w:val="none" w:sz="0" w:space="0" w:color="auto"/>
        <w:bottom w:val="none" w:sz="0" w:space="0" w:color="auto"/>
        <w:right w:val="none" w:sz="0" w:space="0" w:color="auto"/>
      </w:divBdr>
    </w:div>
    <w:div w:id="1181701271">
      <w:bodyDiv w:val="1"/>
      <w:marLeft w:val="0"/>
      <w:marRight w:val="0"/>
      <w:marTop w:val="0"/>
      <w:marBottom w:val="0"/>
      <w:divBdr>
        <w:top w:val="none" w:sz="0" w:space="0" w:color="auto"/>
        <w:left w:val="none" w:sz="0" w:space="0" w:color="auto"/>
        <w:bottom w:val="none" w:sz="0" w:space="0" w:color="auto"/>
        <w:right w:val="none" w:sz="0" w:space="0" w:color="auto"/>
      </w:divBdr>
    </w:div>
    <w:div w:id="1185634513">
      <w:bodyDiv w:val="1"/>
      <w:marLeft w:val="0"/>
      <w:marRight w:val="0"/>
      <w:marTop w:val="0"/>
      <w:marBottom w:val="0"/>
      <w:divBdr>
        <w:top w:val="none" w:sz="0" w:space="0" w:color="auto"/>
        <w:left w:val="none" w:sz="0" w:space="0" w:color="auto"/>
        <w:bottom w:val="none" w:sz="0" w:space="0" w:color="auto"/>
        <w:right w:val="none" w:sz="0" w:space="0" w:color="auto"/>
      </w:divBdr>
    </w:div>
    <w:div w:id="1190341294">
      <w:bodyDiv w:val="1"/>
      <w:marLeft w:val="0"/>
      <w:marRight w:val="0"/>
      <w:marTop w:val="0"/>
      <w:marBottom w:val="0"/>
      <w:divBdr>
        <w:top w:val="none" w:sz="0" w:space="0" w:color="auto"/>
        <w:left w:val="none" w:sz="0" w:space="0" w:color="auto"/>
        <w:bottom w:val="none" w:sz="0" w:space="0" w:color="auto"/>
        <w:right w:val="none" w:sz="0" w:space="0" w:color="auto"/>
      </w:divBdr>
    </w:div>
    <w:div w:id="1192567212">
      <w:bodyDiv w:val="1"/>
      <w:marLeft w:val="0"/>
      <w:marRight w:val="0"/>
      <w:marTop w:val="0"/>
      <w:marBottom w:val="0"/>
      <w:divBdr>
        <w:top w:val="none" w:sz="0" w:space="0" w:color="auto"/>
        <w:left w:val="none" w:sz="0" w:space="0" w:color="auto"/>
        <w:bottom w:val="none" w:sz="0" w:space="0" w:color="auto"/>
        <w:right w:val="none" w:sz="0" w:space="0" w:color="auto"/>
      </w:divBdr>
    </w:div>
    <w:div w:id="1205866762">
      <w:bodyDiv w:val="1"/>
      <w:marLeft w:val="0"/>
      <w:marRight w:val="0"/>
      <w:marTop w:val="0"/>
      <w:marBottom w:val="0"/>
      <w:divBdr>
        <w:top w:val="none" w:sz="0" w:space="0" w:color="auto"/>
        <w:left w:val="none" w:sz="0" w:space="0" w:color="auto"/>
        <w:bottom w:val="none" w:sz="0" w:space="0" w:color="auto"/>
        <w:right w:val="none" w:sz="0" w:space="0" w:color="auto"/>
      </w:divBdr>
    </w:div>
    <w:div w:id="1212116948">
      <w:bodyDiv w:val="1"/>
      <w:marLeft w:val="0"/>
      <w:marRight w:val="0"/>
      <w:marTop w:val="0"/>
      <w:marBottom w:val="0"/>
      <w:divBdr>
        <w:top w:val="none" w:sz="0" w:space="0" w:color="auto"/>
        <w:left w:val="none" w:sz="0" w:space="0" w:color="auto"/>
        <w:bottom w:val="none" w:sz="0" w:space="0" w:color="auto"/>
        <w:right w:val="none" w:sz="0" w:space="0" w:color="auto"/>
      </w:divBdr>
    </w:div>
    <w:div w:id="1222060099">
      <w:bodyDiv w:val="1"/>
      <w:marLeft w:val="0"/>
      <w:marRight w:val="0"/>
      <w:marTop w:val="0"/>
      <w:marBottom w:val="0"/>
      <w:divBdr>
        <w:top w:val="none" w:sz="0" w:space="0" w:color="auto"/>
        <w:left w:val="none" w:sz="0" w:space="0" w:color="auto"/>
        <w:bottom w:val="none" w:sz="0" w:space="0" w:color="auto"/>
        <w:right w:val="none" w:sz="0" w:space="0" w:color="auto"/>
      </w:divBdr>
    </w:div>
    <w:div w:id="1223518443">
      <w:bodyDiv w:val="1"/>
      <w:marLeft w:val="0"/>
      <w:marRight w:val="0"/>
      <w:marTop w:val="0"/>
      <w:marBottom w:val="0"/>
      <w:divBdr>
        <w:top w:val="none" w:sz="0" w:space="0" w:color="auto"/>
        <w:left w:val="none" w:sz="0" w:space="0" w:color="auto"/>
        <w:bottom w:val="none" w:sz="0" w:space="0" w:color="auto"/>
        <w:right w:val="none" w:sz="0" w:space="0" w:color="auto"/>
      </w:divBdr>
    </w:div>
    <w:div w:id="1233081185">
      <w:bodyDiv w:val="1"/>
      <w:marLeft w:val="0"/>
      <w:marRight w:val="0"/>
      <w:marTop w:val="0"/>
      <w:marBottom w:val="0"/>
      <w:divBdr>
        <w:top w:val="none" w:sz="0" w:space="0" w:color="auto"/>
        <w:left w:val="none" w:sz="0" w:space="0" w:color="auto"/>
        <w:bottom w:val="none" w:sz="0" w:space="0" w:color="auto"/>
        <w:right w:val="none" w:sz="0" w:space="0" w:color="auto"/>
      </w:divBdr>
    </w:div>
    <w:div w:id="1244603464">
      <w:bodyDiv w:val="1"/>
      <w:marLeft w:val="0"/>
      <w:marRight w:val="0"/>
      <w:marTop w:val="0"/>
      <w:marBottom w:val="0"/>
      <w:divBdr>
        <w:top w:val="none" w:sz="0" w:space="0" w:color="auto"/>
        <w:left w:val="none" w:sz="0" w:space="0" w:color="auto"/>
        <w:bottom w:val="none" w:sz="0" w:space="0" w:color="auto"/>
        <w:right w:val="none" w:sz="0" w:space="0" w:color="auto"/>
      </w:divBdr>
    </w:div>
    <w:div w:id="1255359066">
      <w:bodyDiv w:val="1"/>
      <w:marLeft w:val="0"/>
      <w:marRight w:val="0"/>
      <w:marTop w:val="0"/>
      <w:marBottom w:val="0"/>
      <w:divBdr>
        <w:top w:val="none" w:sz="0" w:space="0" w:color="auto"/>
        <w:left w:val="none" w:sz="0" w:space="0" w:color="auto"/>
        <w:bottom w:val="none" w:sz="0" w:space="0" w:color="auto"/>
        <w:right w:val="none" w:sz="0" w:space="0" w:color="auto"/>
      </w:divBdr>
    </w:div>
    <w:div w:id="1318807776">
      <w:bodyDiv w:val="1"/>
      <w:marLeft w:val="0"/>
      <w:marRight w:val="0"/>
      <w:marTop w:val="0"/>
      <w:marBottom w:val="0"/>
      <w:divBdr>
        <w:top w:val="none" w:sz="0" w:space="0" w:color="auto"/>
        <w:left w:val="none" w:sz="0" w:space="0" w:color="auto"/>
        <w:bottom w:val="none" w:sz="0" w:space="0" w:color="auto"/>
        <w:right w:val="none" w:sz="0" w:space="0" w:color="auto"/>
      </w:divBdr>
    </w:div>
    <w:div w:id="1332176934">
      <w:bodyDiv w:val="1"/>
      <w:marLeft w:val="0"/>
      <w:marRight w:val="0"/>
      <w:marTop w:val="0"/>
      <w:marBottom w:val="0"/>
      <w:divBdr>
        <w:top w:val="none" w:sz="0" w:space="0" w:color="auto"/>
        <w:left w:val="none" w:sz="0" w:space="0" w:color="auto"/>
        <w:bottom w:val="none" w:sz="0" w:space="0" w:color="auto"/>
        <w:right w:val="none" w:sz="0" w:space="0" w:color="auto"/>
      </w:divBdr>
    </w:div>
    <w:div w:id="1337998180">
      <w:bodyDiv w:val="1"/>
      <w:marLeft w:val="0"/>
      <w:marRight w:val="0"/>
      <w:marTop w:val="0"/>
      <w:marBottom w:val="0"/>
      <w:divBdr>
        <w:top w:val="none" w:sz="0" w:space="0" w:color="auto"/>
        <w:left w:val="none" w:sz="0" w:space="0" w:color="auto"/>
        <w:bottom w:val="none" w:sz="0" w:space="0" w:color="auto"/>
        <w:right w:val="none" w:sz="0" w:space="0" w:color="auto"/>
      </w:divBdr>
    </w:div>
    <w:div w:id="1364593887">
      <w:bodyDiv w:val="1"/>
      <w:marLeft w:val="0"/>
      <w:marRight w:val="0"/>
      <w:marTop w:val="0"/>
      <w:marBottom w:val="0"/>
      <w:divBdr>
        <w:top w:val="none" w:sz="0" w:space="0" w:color="auto"/>
        <w:left w:val="none" w:sz="0" w:space="0" w:color="auto"/>
        <w:bottom w:val="none" w:sz="0" w:space="0" w:color="auto"/>
        <w:right w:val="none" w:sz="0" w:space="0" w:color="auto"/>
      </w:divBdr>
    </w:div>
    <w:div w:id="1367825341">
      <w:bodyDiv w:val="1"/>
      <w:marLeft w:val="0"/>
      <w:marRight w:val="0"/>
      <w:marTop w:val="0"/>
      <w:marBottom w:val="0"/>
      <w:divBdr>
        <w:top w:val="none" w:sz="0" w:space="0" w:color="auto"/>
        <w:left w:val="none" w:sz="0" w:space="0" w:color="auto"/>
        <w:bottom w:val="none" w:sz="0" w:space="0" w:color="auto"/>
        <w:right w:val="none" w:sz="0" w:space="0" w:color="auto"/>
      </w:divBdr>
    </w:div>
    <w:div w:id="1369456489">
      <w:bodyDiv w:val="1"/>
      <w:marLeft w:val="0"/>
      <w:marRight w:val="0"/>
      <w:marTop w:val="0"/>
      <w:marBottom w:val="0"/>
      <w:divBdr>
        <w:top w:val="none" w:sz="0" w:space="0" w:color="auto"/>
        <w:left w:val="none" w:sz="0" w:space="0" w:color="auto"/>
        <w:bottom w:val="none" w:sz="0" w:space="0" w:color="auto"/>
        <w:right w:val="none" w:sz="0" w:space="0" w:color="auto"/>
      </w:divBdr>
    </w:div>
    <w:div w:id="1371344493">
      <w:bodyDiv w:val="1"/>
      <w:marLeft w:val="0"/>
      <w:marRight w:val="0"/>
      <w:marTop w:val="0"/>
      <w:marBottom w:val="0"/>
      <w:divBdr>
        <w:top w:val="none" w:sz="0" w:space="0" w:color="auto"/>
        <w:left w:val="none" w:sz="0" w:space="0" w:color="auto"/>
        <w:bottom w:val="none" w:sz="0" w:space="0" w:color="auto"/>
        <w:right w:val="none" w:sz="0" w:space="0" w:color="auto"/>
      </w:divBdr>
    </w:div>
    <w:div w:id="1391229475">
      <w:bodyDiv w:val="1"/>
      <w:marLeft w:val="0"/>
      <w:marRight w:val="0"/>
      <w:marTop w:val="0"/>
      <w:marBottom w:val="0"/>
      <w:divBdr>
        <w:top w:val="none" w:sz="0" w:space="0" w:color="auto"/>
        <w:left w:val="none" w:sz="0" w:space="0" w:color="auto"/>
        <w:bottom w:val="none" w:sz="0" w:space="0" w:color="auto"/>
        <w:right w:val="none" w:sz="0" w:space="0" w:color="auto"/>
      </w:divBdr>
    </w:div>
    <w:div w:id="1399401172">
      <w:bodyDiv w:val="1"/>
      <w:marLeft w:val="0"/>
      <w:marRight w:val="0"/>
      <w:marTop w:val="0"/>
      <w:marBottom w:val="0"/>
      <w:divBdr>
        <w:top w:val="none" w:sz="0" w:space="0" w:color="auto"/>
        <w:left w:val="none" w:sz="0" w:space="0" w:color="auto"/>
        <w:bottom w:val="none" w:sz="0" w:space="0" w:color="auto"/>
        <w:right w:val="none" w:sz="0" w:space="0" w:color="auto"/>
      </w:divBdr>
    </w:div>
    <w:div w:id="1399672682">
      <w:bodyDiv w:val="1"/>
      <w:marLeft w:val="0"/>
      <w:marRight w:val="0"/>
      <w:marTop w:val="0"/>
      <w:marBottom w:val="0"/>
      <w:divBdr>
        <w:top w:val="none" w:sz="0" w:space="0" w:color="auto"/>
        <w:left w:val="none" w:sz="0" w:space="0" w:color="auto"/>
        <w:bottom w:val="none" w:sz="0" w:space="0" w:color="auto"/>
        <w:right w:val="none" w:sz="0" w:space="0" w:color="auto"/>
      </w:divBdr>
    </w:div>
    <w:div w:id="1400134624">
      <w:bodyDiv w:val="1"/>
      <w:marLeft w:val="0"/>
      <w:marRight w:val="0"/>
      <w:marTop w:val="0"/>
      <w:marBottom w:val="0"/>
      <w:divBdr>
        <w:top w:val="none" w:sz="0" w:space="0" w:color="auto"/>
        <w:left w:val="none" w:sz="0" w:space="0" w:color="auto"/>
        <w:bottom w:val="none" w:sz="0" w:space="0" w:color="auto"/>
        <w:right w:val="none" w:sz="0" w:space="0" w:color="auto"/>
      </w:divBdr>
    </w:div>
    <w:div w:id="1401170511">
      <w:bodyDiv w:val="1"/>
      <w:marLeft w:val="0"/>
      <w:marRight w:val="0"/>
      <w:marTop w:val="0"/>
      <w:marBottom w:val="0"/>
      <w:divBdr>
        <w:top w:val="none" w:sz="0" w:space="0" w:color="auto"/>
        <w:left w:val="none" w:sz="0" w:space="0" w:color="auto"/>
        <w:bottom w:val="none" w:sz="0" w:space="0" w:color="auto"/>
        <w:right w:val="none" w:sz="0" w:space="0" w:color="auto"/>
      </w:divBdr>
    </w:div>
    <w:div w:id="1427580749">
      <w:bodyDiv w:val="1"/>
      <w:marLeft w:val="0"/>
      <w:marRight w:val="0"/>
      <w:marTop w:val="0"/>
      <w:marBottom w:val="0"/>
      <w:divBdr>
        <w:top w:val="none" w:sz="0" w:space="0" w:color="auto"/>
        <w:left w:val="none" w:sz="0" w:space="0" w:color="auto"/>
        <w:bottom w:val="none" w:sz="0" w:space="0" w:color="auto"/>
        <w:right w:val="none" w:sz="0" w:space="0" w:color="auto"/>
      </w:divBdr>
    </w:div>
    <w:div w:id="1457990455">
      <w:bodyDiv w:val="1"/>
      <w:marLeft w:val="0"/>
      <w:marRight w:val="0"/>
      <w:marTop w:val="0"/>
      <w:marBottom w:val="0"/>
      <w:divBdr>
        <w:top w:val="none" w:sz="0" w:space="0" w:color="auto"/>
        <w:left w:val="none" w:sz="0" w:space="0" w:color="auto"/>
        <w:bottom w:val="none" w:sz="0" w:space="0" w:color="auto"/>
        <w:right w:val="none" w:sz="0" w:space="0" w:color="auto"/>
      </w:divBdr>
    </w:div>
    <w:div w:id="1462111875">
      <w:bodyDiv w:val="1"/>
      <w:marLeft w:val="0"/>
      <w:marRight w:val="0"/>
      <w:marTop w:val="0"/>
      <w:marBottom w:val="0"/>
      <w:divBdr>
        <w:top w:val="none" w:sz="0" w:space="0" w:color="auto"/>
        <w:left w:val="none" w:sz="0" w:space="0" w:color="auto"/>
        <w:bottom w:val="none" w:sz="0" w:space="0" w:color="auto"/>
        <w:right w:val="none" w:sz="0" w:space="0" w:color="auto"/>
      </w:divBdr>
    </w:div>
    <w:div w:id="1462769188">
      <w:bodyDiv w:val="1"/>
      <w:marLeft w:val="0"/>
      <w:marRight w:val="0"/>
      <w:marTop w:val="0"/>
      <w:marBottom w:val="0"/>
      <w:divBdr>
        <w:top w:val="none" w:sz="0" w:space="0" w:color="auto"/>
        <w:left w:val="none" w:sz="0" w:space="0" w:color="auto"/>
        <w:bottom w:val="none" w:sz="0" w:space="0" w:color="auto"/>
        <w:right w:val="none" w:sz="0" w:space="0" w:color="auto"/>
      </w:divBdr>
    </w:div>
    <w:div w:id="1466772924">
      <w:bodyDiv w:val="1"/>
      <w:marLeft w:val="0"/>
      <w:marRight w:val="0"/>
      <w:marTop w:val="0"/>
      <w:marBottom w:val="0"/>
      <w:divBdr>
        <w:top w:val="none" w:sz="0" w:space="0" w:color="auto"/>
        <w:left w:val="none" w:sz="0" w:space="0" w:color="auto"/>
        <w:bottom w:val="none" w:sz="0" w:space="0" w:color="auto"/>
        <w:right w:val="none" w:sz="0" w:space="0" w:color="auto"/>
      </w:divBdr>
    </w:div>
    <w:div w:id="1474517549">
      <w:bodyDiv w:val="1"/>
      <w:marLeft w:val="0"/>
      <w:marRight w:val="0"/>
      <w:marTop w:val="0"/>
      <w:marBottom w:val="0"/>
      <w:divBdr>
        <w:top w:val="none" w:sz="0" w:space="0" w:color="auto"/>
        <w:left w:val="none" w:sz="0" w:space="0" w:color="auto"/>
        <w:bottom w:val="none" w:sz="0" w:space="0" w:color="auto"/>
        <w:right w:val="none" w:sz="0" w:space="0" w:color="auto"/>
      </w:divBdr>
    </w:div>
    <w:div w:id="1489589373">
      <w:bodyDiv w:val="1"/>
      <w:marLeft w:val="0"/>
      <w:marRight w:val="0"/>
      <w:marTop w:val="0"/>
      <w:marBottom w:val="0"/>
      <w:divBdr>
        <w:top w:val="none" w:sz="0" w:space="0" w:color="auto"/>
        <w:left w:val="none" w:sz="0" w:space="0" w:color="auto"/>
        <w:bottom w:val="none" w:sz="0" w:space="0" w:color="auto"/>
        <w:right w:val="none" w:sz="0" w:space="0" w:color="auto"/>
      </w:divBdr>
    </w:div>
    <w:div w:id="1493520405">
      <w:bodyDiv w:val="1"/>
      <w:marLeft w:val="0"/>
      <w:marRight w:val="0"/>
      <w:marTop w:val="0"/>
      <w:marBottom w:val="0"/>
      <w:divBdr>
        <w:top w:val="none" w:sz="0" w:space="0" w:color="auto"/>
        <w:left w:val="none" w:sz="0" w:space="0" w:color="auto"/>
        <w:bottom w:val="none" w:sz="0" w:space="0" w:color="auto"/>
        <w:right w:val="none" w:sz="0" w:space="0" w:color="auto"/>
      </w:divBdr>
    </w:div>
    <w:div w:id="1497649838">
      <w:bodyDiv w:val="1"/>
      <w:marLeft w:val="0"/>
      <w:marRight w:val="0"/>
      <w:marTop w:val="0"/>
      <w:marBottom w:val="0"/>
      <w:divBdr>
        <w:top w:val="none" w:sz="0" w:space="0" w:color="auto"/>
        <w:left w:val="none" w:sz="0" w:space="0" w:color="auto"/>
        <w:bottom w:val="none" w:sz="0" w:space="0" w:color="auto"/>
        <w:right w:val="none" w:sz="0" w:space="0" w:color="auto"/>
      </w:divBdr>
    </w:div>
    <w:div w:id="1525629259">
      <w:bodyDiv w:val="1"/>
      <w:marLeft w:val="0"/>
      <w:marRight w:val="0"/>
      <w:marTop w:val="0"/>
      <w:marBottom w:val="0"/>
      <w:divBdr>
        <w:top w:val="none" w:sz="0" w:space="0" w:color="auto"/>
        <w:left w:val="none" w:sz="0" w:space="0" w:color="auto"/>
        <w:bottom w:val="none" w:sz="0" w:space="0" w:color="auto"/>
        <w:right w:val="none" w:sz="0" w:space="0" w:color="auto"/>
      </w:divBdr>
    </w:div>
    <w:div w:id="1528368730">
      <w:bodyDiv w:val="1"/>
      <w:marLeft w:val="0"/>
      <w:marRight w:val="0"/>
      <w:marTop w:val="0"/>
      <w:marBottom w:val="0"/>
      <w:divBdr>
        <w:top w:val="none" w:sz="0" w:space="0" w:color="auto"/>
        <w:left w:val="none" w:sz="0" w:space="0" w:color="auto"/>
        <w:bottom w:val="none" w:sz="0" w:space="0" w:color="auto"/>
        <w:right w:val="none" w:sz="0" w:space="0" w:color="auto"/>
      </w:divBdr>
    </w:div>
    <w:div w:id="1545824124">
      <w:bodyDiv w:val="1"/>
      <w:marLeft w:val="0"/>
      <w:marRight w:val="0"/>
      <w:marTop w:val="0"/>
      <w:marBottom w:val="0"/>
      <w:divBdr>
        <w:top w:val="none" w:sz="0" w:space="0" w:color="auto"/>
        <w:left w:val="none" w:sz="0" w:space="0" w:color="auto"/>
        <w:bottom w:val="none" w:sz="0" w:space="0" w:color="auto"/>
        <w:right w:val="none" w:sz="0" w:space="0" w:color="auto"/>
      </w:divBdr>
    </w:div>
    <w:div w:id="1556431245">
      <w:bodyDiv w:val="1"/>
      <w:marLeft w:val="0"/>
      <w:marRight w:val="0"/>
      <w:marTop w:val="0"/>
      <w:marBottom w:val="0"/>
      <w:divBdr>
        <w:top w:val="none" w:sz="0" w:space="0" w:color="auto"/>
        <w:left w:val="none" w:sz="0" w:space="0" w:color="auto"/>
        <w:bottom w:val="none" w:sz="0" w:space="0" w:color="auto"/>
        <w:right w:val="none" w:sz="0" w:space="0" w:color="auto"/>
      </w:divBdr>
    </w:div>
    <w:div w:id="1558783579">
      <w:bodyDiv w:val="1"/>
      <w:marLeft w:val="0"/>
      <w:marRight w:val="0"/>
      <w:marTop w:val="0"/>
      <w:marBottom w:val="0"/>
      <w:divBdr>
        <w:top w:val="none" w:sz="0" w:space="0" w:color="auto"/>
        <w:left w:val="none" w:sz="0" w:space="0" w:color="auto"/>
        <w:bottom w:val="none" w:sz="0" w:space="0" w:color="auto"/>
        <w:right w:val="none" w:sz="0" w:space="0" w:color="auto"/>
      </w:divBdr>
    </w:div>
    <w:div w:id="1560362258">
      <w:bodyDiv w:val="1"/>
      <w:marLeft w:val="0"/>
      <w:marRight w:val="0"/>
      <w:marTop w:val="0"/>
      <w:marBottom w:val="0"/>
      <w:divBdr>
        <w:top w:val="none" w:sz="0" w:space="0" w:color="auto"/>
        <w:left w:val="none" w:sz="0" w:space="0" w:color="auto"/>
        <w:bottom w:val="none" w:sz="0" w:space="0" w:color="auto"/>
        <w:right w:val="none" w:sz="0" w:space="0" w:color="auto"/>
      </w:divBdr>
    </w:div>
    <w:div w:id="1568766420">
      <w:bodyDiv w:val="1"/>
      <w:marLeft w:val="0"/>
      <w:marRight w:val="0"/>
      <w:marTop w:val="0"/>
      <w:marBottom w:val="0"/>
      <w:divBdr>
        <w:top w:val="none" w:sz="0" w:space="0" w:color="auto"/>
        <w:left w:val="none" w:sz="0" w:space="0" w:color="auto"/>
        <w:bottom w:val="none" w:sz="0" w:space="0" w:color="auto"/>
        <w:right w:val="none" w:sz="0" w:space="0" w:color="auto"/>
      </w:divBdr>
    </w:div>
    <w:div w:id="1582108057">
      <w:bodyDiv w:val="1"/>
      <w:marLeft w:val="0"/>
      <w:marRight w:val="0"/>
      <w:marTop w:val="0"/>
      <w:marBottom w:val="0"/>
      <w:divBdr>
        <w:top w:val="none" w:sz="0" w:space="0" w:color="auto"/>
        <w:left w:val="none" w:sz="0" w:space="0" w:color="auto"/>
        <w:bottom w:val="none" w:sz="0" w:space="0" w:color="auto"/>
        <w:right w:val="none" w:sz="0" w:space="0" w:color="auto"/>
      </w:divBdr>
    </w:div>
    <w:div w:id="1596940358">
      <w:bodyDiv w:val="1"/>
      <w:marLeft w:val="0"/>
      <w:marRight w:val="0"/>
      <w:marTop w:val="0"/>
      <w:marBottom w:val="0"/>
      <w:divBdr>
        <w:top w:val="none" w:sz="0" w:space="0" w:color="auto"/>
        <w:left w:val="none" w:sz="0" w:space="0" w:color="auto"/>
        <w:bottom w:val="none" w:sz="0" w:space="0" w:color="auto"/>
        <w:right w:val="none" w:sz="0" w:space="0" w:color="auto"/>
      </w:divBdr>
    </w:div>
    <w:div w:id="1606234913">
      <w:bodyDiv w:val="1"/>
      <w:marLeft w:val="0"/>
      <w:marRight w:val="0"/>
      <w:marTop w:val="0"/>
      <w:marBottom w:val="0"/>
      <w:divBdr>
        <w:top w:val="none" w:sz="0" w:space="0" w:color="auto"/>
        <w:left w:val="none" w:sz="0" w:space="0" w:color="auto"/>
        <w:bottom w:val="none" w:sz="0" w:space="0" w:color="auto"/>
        <w:right w:val="none" w:sz="0" w:space="0" w:color="auto"/>
      </w:divBdr>
    </w:div>
    <w:div w:id="1610119570">
      <w:bodyDiv w:val="1"/>
      <w:marLeft w:val="0"/>
      <w:marRight w:val="0"/>
      <w:marTop w:val="0"/>
      <w:marBottom w:val="0"/>
      <w:divBdr>
        <w:top w:val="none" w:sz="0" w:space="0" w:color="auto"/>
        <w:left w:val="none" w:sz="0" w:space="0" w:color="auto"/>
        <w:bottom w:val="none" w:sz="0" w:space="0" w:color="auto"/>
        <w:right w:val="none" w:sz="0" w:space="0" w:color="auto"/>
      </w:divBdr>
    </w:div>
    <w:div w:id="1625690311">
      <w:bodyDiv w:val="1"/>
      <w:marLeft w:val="0"/>
      <w:marRight w:val="0"/>
      <w:marTop w:val="0"/>
      <w:marBottom w:val="0"/>
      <w:divBdr>
        <w:top w:val="none" w:sz="0" w:space="0" w:color="auto"/>
        <w:left w:val="none" w:sz="0" w:space="0" w:color="auto"/>
        <w:bottom w:val="none" w:sz="0" w:space="0" w:color="auto"/>
        <w:right w:val="none" w:sz="0" w:space="0" w:color="auto"/>
      </w:divBdr>
    </w:div>
    <w:div w:id="1628925522">
      <w:bodyDiv w:val="1"/>
      <w:marLeft w:val="0"/>
      <w:marRight w:val="0"/>
      <w:marTop w:val="0"/>
      <w:marBottom w:val="0"/>
      <w:divBdr>
        <w:top w:val="none" w:sz="0" w:space="0" w:color="auto"/>
        <w:left w:val="none" w:sz="0" w:space="0" w:color="auto"/>
        <w:bottom w:val="none" w:sz="0" w:space="0" w:color="auto"/>
        <w:right w:val="none" w:sz="0" w:space="0" w:color="auto"/>
      </w:divBdr>
    </w:div>
    <w:div w:id="1643729789">
      <w:bodyDiv w:val="1"/>
      <w:marLeft w:val="0"/>
      <w:marRight w:val="0"/>
      <w:marTop w:val="0"/>
      <w:marBottom w:val="0"/>
      <w:divBdr>
        <w:top w:val="none" w:sz="0" w:space="0" w:color="auto"/>
        <w:left w:val="none" w:sz="0" w:space="0" w:color="auto"/>
        <w:bottom w:val="none" w:sz="0" w:space="0" w:color="auto"/>
        <w:right w:val="none" w:sz="0" w:space="0" w:color="auto"/>
      </w:divBdr>
    </w:div>
    <w:div w:id="1670982152">
      <w:bodyDiv w:val="1"/>
      <w:marLeft w:val="0"/>
      <w:marRight w:val="0"/>
      <w:marTop w:val="0"/>
      <w:marBottom w:val="0"/>
      <w:divBdr>
        <w:top w:val="none" w:sz="0" w:space="0" w:color="auto"/>
        <w:left w:val="none" w:sz="0" w:space="0" w:color="auto"/>
        <w:bottom w:val="none" w:sz="0" w:space="0" w:color="auto"/>
        <w:right w:val="none" w:sz="0" w:space="0" w:color="auto"/>
      </w:divBdr>
    </w:div>
    <w:div w:id="1674868635">
      <w:bodyDiv w:val="1"/>
      <w:marLeft w:val="0"/>
      <w:marRight w:val="0"/>
      <w:marTop w:val="0"/>
      <w:marBottom w:val="0"/>
      <w:divBdr>
        <w:top w:val="none" w:sz="0" w:space="0" w:color="auto"/>
        <w:left w:val="none" w:sz="0" w:space="0" w:color="auto"/>
        <w:bottom w:val="none" w:sz="0" w:space="0" w:color="auto"/>
        <w:right w:val="none" w:sz="0" w:space="0" w:color="auto"/>
      </w:divBdr>
    </w:div>
    <w:div w:id="1724477163">
      <w:bodyDiv w:val="1"/>
      <w:marLeft w:val="0"/>
      <w:marRight w:val="0"/>
      <w:marTop w:val="0"/>
      <w:marBottom w:val="0"/>
      <w:divBdr>
        <w:top w:val="none" w:sz="0" w:space="0" w:color="auto"/>
        <w:left w:val="none" w:sz="0" w:space="0" w:color="auto"/>
        <w:bottom w:val="none" w:sz="0" w:space="0" w:color="auto"/>
        <w:right w:val="none" w:sz="0" w:space="0" w:color="auto"/>
      </w:divBdr>
    </w:div>
    <w:div w:id="1724796140">
      <w:bodyDiv w:val="1"/>
      <w:marLeft w:val="0"/>
      <w:marRight w:val="0"/>
      <w:marTop w:val="0"/>
      <w:marBottom w:val="0"/>
      <w:divBdr>
        <w:top w:val="none" w:sz="0" w:space="0" w:color="auto"/>
        <w:left w:val="none" w:sz="0" w:space="0" w:color="auto"/>
        <w:bottom w:val="none" w:sz="0" w:space="0" w:color="auto"/>
        <w:right w:val="none" w:sz="0" w:space="0" w:color="auto"/>
      </w:divBdr>
    </w:div>
    <w:div w:id="1727876845">
      <w:bodyDiv w:val="1"/>
      <w:marLeft w:val="0"/>
      <w:marRight w:val="0"/>
      <w:marTop w:val="0"/>
      <w:marBottom w:val="0"/>
      <w:divBdr>
        <w:top w:val="none" w:sz="0" w:space="0" w:color="auto"/>
        <w:left w:val="none" w:sz="0" w:space="0" w:color="auto"/>
        <w:bottom w:val="none" w:sz="0" w:space="0" w:color="auto"/>
        <w:right w:val="none" w:sz="0" w:space="0" w:color="auto"/>
      </w:divBdr>
    </w:div>
    <w:div w:id="1735273501">
      <w:bodyDiv w:val="1"/>
      <w:marLeft w:val="0"/>
      <w:marRight w:val="0"/>
      <w:marTop w:val="0"/>
      <w:marBottom w:val="0"/>
      <w:divBdr>
        <w:top w:val="none" w:sz="0" w:space="0" w:color="auto"/>
        <w:left w:val="none" w:sz="0" w:space="0" w:color="auto"/>
        <w:bottom w:val="none" w:sz="0" w:space="0" w:color="auto"/>
        <w:right w:val="none" w:sz="0" w:space="0" w:color="auto"/>
      </w:divBdr>
    </w:div>
    <w:div w:id="1736858579">
      <w:bodyDiv w:val="1"/>
      <w:marLeft w:val="0"/>
      <w:marRight w:val="0"/>
      <w:marTop w:val="0"/>
      <w:marBottom w:val="0"/>
      <w:divBdr>
        <w:top w:val="none" w:sz="0" w:space="0" w:color="auto"/>
        <w:left w:val="none" w:sz="0" w:space="0" w:color="auto"/>
        <w:bottom w:val="none" w:sz="0" w:space="0" w:color="auto"/>
        <w:right w:val="none" w:sz="0" w:space="0" w:color="auto"/>
      </w:divBdr>
    </w:div>
    <w:div w:id="1754205816">
      <w:bodyDiv w:val="1"/>
      <w:marLeft w:val="0"/>
      <w:marRight w:val="0"/>
      <w:marTop w:val="0"/>
      <w:marBottom w:val="0"/>
      <w:divBdr>
        <w:top w:val="none" w:sz="0" w:space="0" w:color="auto"/>
        <w:left w:val="none" w:sz="0" w:space="0" w:color="auto"/>
        <w:bottom w:val="none" w:sz="0" w:space="0" w:color="auto"/>
        <w:right w:val="none" w:sz="0" w:space="0" w:color="auto"/>
      </w:divBdr>
    </w:div>
    <w:div w:id="1772121707">
      <w:bodyDiv w:val="1"/>
      <w:marLeft w:val="0"/>
      <w:marRight w:val="0"/>
      <w:marTop w:val="0"/>
      <w:marBottom w:val="0"/>
      <w:divBdr>
        <w:top w:val="none" w:sz="0" w:space="0" w:color="auto"/>
        <w:left w:val="none" w:sz="0" w:space="0" w:color="auto"/>
        <w:bottom w:val="none" w:sz="0" w:space="0" w:color="auto"/>
        <w:right w:val="none" w:sz="0" w:space="0" w:color="auto"/>
      </w:divBdr>
    </w:div>
    <w:div w:id="1783454500">
      <w:bodyDiv w:val="1"/>
      <w:marLeft w:val="0"/>
      <w:marRight w:val="0"/>
      <w:marTop w:val="0"/>
      <w:marBottom w:val="0"/>
      <w:divBdr>
        <w:top w:val="none" w:sz="0" w:space="0" w:color="auto"/>
        <w:left w:val="none" w:sz="0" w:space="0" w:color="auto"/>
        <w:bottom w:val="none" w:sz="0" w:space="0" w:color="auto"/>
        <w:right w:val="none" w:sz="0" w:space="0" w:color="auto"/>
      </w:divBdr>
    </w:div>
    <w:div w:id="1793743124">
      <w:bodyDiv w:val="1"/>
      <w:marLeft w:val="0"/>
      <w:marRight w:val="0"/>
      <w:marTop w:val="0"/>
      <w:marBottom w:val="0"/>
      <w:divBdr>
        <w:top w:val="none" w:sz="0" w:space="0" w:color="auto"/>
        <w:left w:val="none" w:sz="0" w:space="0" w:color="auto"/>
        <w:bottom w:val="none" w:sz="0" w:space="0" w:color="auto"/>
        <w:right w:val="none" w:sz="0" w:space="0" w:color="auto"/>
      </w:divBdr>
    </w:div>
    <w:div w:id="1803038226">
      <w:bodyDiv w:val="1"/>
      <w:marLeft w:val="0"/>
      <w:marRight w:val="0"/>
      <w:marTop w:val="0"/>
      <w:marBottom w:val="0"/>
      <w:divBdr>
        <w:top w:val="none" w:sz="0" w:space="0" w:color="auto"/>
        <w:left w:val="none" w:sz="0" w:space="0" w:color="auto"/>
        <w:bottom w:val="none" w:sz="0" w:space="0" w:color="auto"/>
        <w:right w:val="none" w:sz="0" w:space="0" w:color="auto"/>
      </w:divBdr>
    </w:div>
    <w:div w:id="1819180992">
      <w:bodyDiv w:val="1"/>
      <w:marLeft w:val="0"/>
      <w:marRight w:val="0"/>
      <w:marTop w:val="0"/>
      <w:marBottom w:val="0"/>
      <w:divBdr>
        <w:top w:val="none" w:sz="0" w:space="0" w:color="auto"/>
        <w:left w:val="none" w:sz="0" w:space="0" w:color="auto"/>
        <w:bottom w:val="none" w:sz="0" w:space="0" w:color="auto"/>
        <w:right w:val="none" w:sz="0" w:space="0" w:color="auto"/>
      </w:divBdr>
    </w:div>
    <w:div w:id="1836798675">
      <w:bodyDiv w:val="1"/>
      <w:marLeft w:val="0"/>
      <w:marRight w:val="0"/>
      <w:marTop w:val="0"/>
      <w:marBottom w:val="0"/>
      <w:divBdr>
        <w:top w:val="none" w:sz="0" w:space="0" w:color="auto"/>
        <w:left w:val="none" w:sz="0" w:space="0" w:color="auto"/>
        <w:bottom w:val="none" w:sz="0" w:space="0" w:color="auto"/>
        <w:right w:val="none" w:sz="0" w:space="0" w:color="auto"/>
      </w:divBdr>
    </w:div>
    <w:div w:id="1849325619">
      <w:bodyDiv w:val="1"/>
      <w:marLeft w:val="0"/>
      <w:marRight w:val="0"/>
      <w:marTop w:val="0"/>
      <w:marBottom w:val="0"/>
      <w:divBdr>
        <w:top w:val="none" w:sz="0" w:space="0" w:color="auto"/>
        <w:left w:val="none" w:sz="0" w:space="0" w:color="auto"/>
        <w:bottom w:val="none" w:sz="0" w:space="0" w:color="auto"/>
        <w:right w:val="none" w:sz="0" w:space="0" w:color="auto"/>
      </w:divBdr>
    </w:div>
    <w:div w:id="1853565314">
      <w:bodyDiv w:val="1"/>
      <w:marLeft w:val="0"/>
      <w:marRight w:val="0"/>
      <w:marTop w:val="0"/>
      <w:marBottom w:val="0"/>
      <w:divBdr>
        <w:top w:val="none" w:sz="0" w:space="0" w:color="auto"/>
        <w:left w:val="none" w:sz="0" w:space="0" w:color="auto"/>
        <w:bottom w:val="none" w:sz="0" w:space="0" w:color="auto"/>
        <w:right w:val="none" w:sz="0" w:space="0" w:color="auto"/>
      </w:divBdr>
    </w:div>
    <w:div w:id="1870147340">
      <w:bodyDiv w:val="1"/>
      <w:marLeft w:val="0"/>
      <w:marRight w:val="0"/>
      <w:marTop w:val="0"/>
      <w:marBottom w:val="0"/>
      <w:divBdr>
        <w:top w:val="none" w:sz="0" w:space="0" w:color="auto"/>
        <w:left w:val="none" w:sz="0" w:space="0" w:color="auto"/>
        <w:bottom w:val="none" w:sz="0" w:space="0" w:color="auto"/>
        <w:right w:val="none" w:sz="0" w:space="0" w:color="auto"/>
      </w:divBdr>
    </w:div>
    <w:div w:id="1873230066">
      <w:bodyDiv w:val="1"/>
      <w:marLeft w:val="0"/>
      <w:marRight w:val="0"/>
      <w:marTop w:val="0"/>
      <w:marBottom w:val="0"/>
      <w:divBdr>
        <w:top w:val="none" w:sz="0" w:space="0" w:color="auto"/>
        <w:left w:val="none" w:sz="0" w:space="0" w:color="auto"/>
        <w:bottom w:val="none" w:sz="0" w:space="0" w:color="auto"/>
        <w:right w:val="none" w:sz="0" w:space="0" w:color="auto"/>
      </w:divBdr>
    </w:div>
    <w:div w:id="1874463830">
      <w:bodyDiv w:val="1"/>
      <w:marLeft w:val="0"/>
      <w:marRight w:val="0"/>
      <w:marTop w:val="0"/>
      <w:marBottom w:val="0"/>
      <w:divBdr>
        <w:top w:val="none" w:sz="0" w:space="0" w:color="auto"/>
        <w:left w:val="none" w:sz="0" w:space="0" w:color="auto"/>
        <w:bottom w:val="none" w:sz="0" w:space="0" w:color="auto"/>
        <w:right w:val="none" w:sz="0" w:space="0" w:color="auto"/>
      </w:divBdr>
    </w:div>
    <w:div w:id="1876650382">
      <w:bodyDiv w:val="1"/>
      <w:marLeft w:val="0"/>
      <w:marRight w:val="0"/>
      <w:marTop w:val="0"/>
      <w:marBottom w:val="0"/>
      <w:divBdr>
        <w:top w:val="none" w:sz="0" w:space="0" w:color="auto"/>
        <w:left w:val="none" w:sz="0" w:space="0" w:color="auto"/>
        <w:bottom w:val="none" w:sz="0" w:space="0" w:color="auto"/>
        <w:right w:val="none" w:sz="0" w:space="0" w:color="auto"/>
      </w:divBdr>
    </w:div>
    <w:div w:id="1878927743">
      <w:bodyDiv w:val="1"/>
      <w:marLeft w:val="0"/>
      <w:marRight w:val="0"/>
      <w:marTop w:val="0"/>
      <w:marBottom w:val="0"/>
      <w:divBdr>
        <w:top w:val="none" w:sz="0" w:space="0" w:color="auto"/>
        <w:left w:val="none" w:sz="0" w:space="0" w:color="auto"/>
        <w:bottom w:val="none" w:sz="0" w:space="0" w:color="auto"/>
        <w:right w:val="none" w:sz="0" w:space="0" w:color="auto"/>
      </w:divBdr>
    </w:div>
    <w:div w:id="1888296480">
      <w:bodyDiv w:val="1"/>
      <w:marLeft w:val="0"/>
      <w:marRight w:val="0"/>
      <w:marTop w:val="0"/>
      <w:marBottom w:val="0"/>
      <w:divBdr>
        <w:top w:val="none" w:sz="0" w:space="0" w:color="auto"/>
        <w:left w:val="none" w:sz="0" w:space="0" w:color="auto"/>
        <w:bottom w:val="none" w:sz="0" w:space="0" w:color="auto"/>
        <w:right w:val="none" w:sz="0" w:space="0" w:color="auto"/>
      </w:divBdr>
    </w:div>
    <w:div w:id="1900751858">
      <w:bodyDiv w:val="1"/>
      <w:marLeft w:val="0"/>
      <w:marRight w:val="0"/>
      <w:marTop w:val="0"/>
      <w:marBottom w:val="0"/>
      <w:divBdr>
        <w:top w:val="none" w:sz="0" w:space="0" w:color="auto"/>
        <w:left w:val="none" w:sz="0" w:space="0" w:color="auto"/>
        <w:bottom w:val="none" w:sz="0" w:space="0" w:color="auto"/>
        <w:right w:val="none" w:sz="0" w:space="0" w:color="auto"/>
      </w:divBdr>
    </w:div>
    <w:div w:id="1907953441">
      <w:bodyDiv w:val="1"/>
      <w:marLeft w:val="0"/>
      <w:marRight w:val="0"/>
      <w:marTop w:val="0"/>
      <w:marBottom w:val="0"/>
      <w:divBdr>
        <w:top w:val="none" w:sz="0" w:space="0" w:color="auto"/>
        <w:left w:val="none" w:sz="0" w:space="0" w:color="auto"/>
        <w:bottom w:val="none" w:sz="0" w:space="0" w:color="auto"/>
        <w:right w:val="none" w:sz="0" w:space="0" w:color="auto"/>
      </w:divBdr>
    </w:div>
    <w:div w:id="1936012567">
      <w:bodyDiv w:val="1"/>
      <w:marLeft w:val="0"/>
      <w:marRight w:val="0"/>
      <w:marTop w:val="0"/>
      <w:marBottom w:val="0"/>
      <w:divBdr>
        <w:top w:val="none" w:sz="0" w:space="0" w:color="auto"/>
        <w:left w:val="none" w:sz="0" w:space="0" w:color="auto"/>
        <w:bottom w:val="none" w:sz="0" w:space="0" w:color="auto"/>
        <w:right w:val="none" w:sz="0" w:space="0" w:color="auto"/>
      </w:divBdr>
    </w:div>
    <w:div w:id="1954743575">
      <w:bodyDiv w:val="1"/>
      <w:marLeft w:val="0"/>
      <w:marRight w:val="0"/>
      <w:marTop w:val="0"/>
      <w:marBottom w:val="0"/>
      <w:divBdr>
        <w:top w:val="none" w:sz="0" w:space="0" w:color="auto"/>
        <w:left w:val="none" w:sz="0" w:space="0" w:color="auto"/>
        <w:bottom w:val="none" w:sz="0" w:space="0" w:color="auto"/>
        <w:right w:val="none" w:sz="0" w:space="0" w:color="auto"/>
      </w:divBdr>
    </w:div>
    <w:div w:id="1970357576">
      <w:bodyDiv w:val="1"/>
      <w:marLeft w:val="0"/>
      <w:marRight w:val="0"/>
      <w:marTop w:val="0"/>
      <w:marBottom w:val="0"/>
      <w:divBdr>
        <w:top w:val="none" w:sz="0" w:space="0" w:color="auto"/>
        <w:left w:val="none" w:sz="0" w:space="0" w:color="auto"/>
        <w:bottom w:val="none" w:sz="0" w:space="0" w:color="auto"/>
        <w:right w:val="none" w:sz="0" w:space="0" w:color="auto"/>
      </w:divBdr>
    </w:div>
    <w:div w:id="1974865226">
      <w:bodyDiv w:val="1"/>
      <w:marLeft w:val="0"/>
      <w:marRight w:val="0"/>
      <w:marTop w:val="0"/>
      <w:marBottom w:val="0"/>
      <w:divBdr>
        <w:top w:val="none" w:sz="0" w:space="0" w:color="auto"/>
        <w:left w:val="none" w:sz="0" w:space="0" w:color="auto"/>
        <w:bottom w:val="none" w:sz="0" w:space="0" w:color="auto"/>
        <w:right w:val="none" w:sz="0" w:space="0" w:color="auto"/>
      </w:divBdr>
    </w:div>
    <w:div w:id="1990667411">
      <w:bodyDiv w:val="1"/>
      <w:marLeft w:val="0"/>
      <w:marRight w:val="0"/>
      <w:marTop w:val="0"/>
      <w:marBottom w:val="0"/>
      <w:divBdr>
        <w:top w:val="none" w:sz="0" w:space="0" w:color="auto"/>
        <w:left w:val="none" w:sz="0" w:space="0" w:color="auto"/>
        <w:bottom w:val="none" w:sz="0" w:space="0" w:color="auto"/>
        <w:right w:val="none" w:sz="0" w:space="0" w:color="auto"/>
      </w:divBdr>
    </w:div>
    <w:div w:id="2012171655">
      <w:bodyDiv w:val="1"/>
      <w:marLeft w:val="0"/>
      <w:marRight w:val="0"/>
      <w:marTop w:val="0"/>
      <w:marBottom w:val="0"/>
      <w:divBdr>
        <w:top w:val="none" w:sz="0" w:space="0" w:color="auto"/>
        <w:left w:val="none" w:sz="0" w:space="0" w:color="auto"/>
        <w:bottom w:val="none" w:sz="0" w:space="0" w:color="auto"/>
        <w:right w:val="none" w:sz="0" w:space="0" w:color="auto"/>
      </w:divBdr>
    </w:div>
    <w:div w:id="2019454747">
      <w:bodyDiv w:val="1"/>
      <w:marLeft w:val="0"/>
      <w:marRight w:val="0"/>
      <w:marTop w:val="0"/>
      <w:marBottom w:val="0"/>
      <w:divBdr>
        <w:top w:val="none" w:sz="0" w:space="0" w:color="auto"/>
        <w:left w:val="none" w:sz="0" w:space="0" w:color="auto"/>
        <w:bottom w:val="none" w:sz="0" w:space="0" w:color="auto"/>
        <w:right w:val="none" w:sz="0" w:space="0" w:color="auto"/>
      </w:divBdr>
    </w:div>
    <w:div w:id="2021269603">
      <w:bodyDiv w:val="1"/>
      <w:marLeft w:val="0"/>
      <w:marRight w:val="0"/>
      <w:marTop w:val="0"/>
      <w:marBottom w:val="0"/>
      <w:divBdr>
        <w:top w:val="none" w:sz="0" w:space="0" w:color="auto"/>
        <w:left w:val="none" w:sz="0" w:space="0" w:color="auto"/>
        <w:bottom w:val="none" w:sz="0" w:space="0" w:color="auto"/>
        <w:right w:val="none" w:sz="0" w:space="0" w:color="auto"/>
      </w:divBdr>
    </w:div>
    <w:div w:id="2024553338">
      <w:bodyDiv w:val="1"/>
      <w:marLeft w:val="0"/>
      <w:marRight w:val="0"/>
      <w:marTop w:val="0"/>
      <w:marBottom w:val="0"/>
      <w:divBdr>
        <w:top w:val="none" w:sz="0" w:space="0" w:color="auto"/>
        <w:left w:val="none" w:sz="0" w:space="0" w:color="auto"/>
        <w:bottom w:val="none" w:sz="0" w:space="0" w:color="auto"/>
        <w:right w:val="none" w:sz="0" w:space="0" w:color="auto"/>
      </w:divBdr>
    </w:div>
    <w:div w:id="2025208550">
      <w:bodyDiv w:val="1"/>
      <w:marLeft w:val="0"/>
      <w:marRight w:val="0"/>
      <w:marTop w:val="0"/>
      <w:marBottom w:val="0"/>
      <w:divBdr>
        <w:top w:val="none" w:sz="0" w:space="0" w:color="auto"/>
        <w:left w:val="none" w:sz="0" w:space="0" w:color="auto"/>
        <w:bottom w:val="none" w:sz="0" w:space="0" w:color="auto"/>
        <w:right w:val="none" w:sz="0" w:space="0" w:color="auto"/>
      </w:divBdr>
    </w:div>
    <w:div w:id="2026208115">
      <w:bodyDiv w:val="1"/>
      <w:marLeft w:val="0"/>
      <w:marRight w:val="0"/>
      <w:marTop w:val="0"/>
      <w:marBottom w:val="0"/>
      <w:divBdr>
        <w:top w:val="none" w:sz="0" w:space="0" w:color="auto"/>
        <w:left w:val="none" w:sz="0" w:space="0" w:color="auto"/>
        <w:bottom w:val="none" w:sz="0" w:space="0" w:color="auto"/>
        <w:right w:val="none" w:sz="0" w:space="0" w:color="auto"/>
      </w:divBdr>
    </w:div>
    <w:div w:id="2035038930">
      <w:bodyDiv w:val="1"/>
      <w:marLeft w:val="0"/>
      <w:marRight w:val="0"/>
      <w:marTop w:val="0"/>
      <w:marBottom w:val="0"/>
      <w:divBdr>
        <w:top w:val="none" w:sz="0" w:space="0" w:color="auto"/>
        <w:left w:val="none" w:sz="0" w:space="0" w:color="auto"/>
        <w:bottom w:val="none" w:sz="0" w:space="0" w:color="auto"/>
        <w:right w:val="none" w:sz="0" w:space="0" w:color="auto"/>
      </w:divBdr>
    </w:div>
    <w:div w:id="2035181889">
      <w:bodyDiv w:val="1"/>
      <w:marLeft w:val="0"/>
      <w:marRight w:val="0"/>
      <w:marTop w:val="0"/>
      <w:marBottom w:val="0"/>
      <w:divBdr>
        <w:top w:val="none" w:sz="0" w:space="0" w:color="auto"/>
        <w:left w:val="none" w:sz="0" w:space="0" w:color="auto"/>
        <w:bottom w:val="none" w:sz="0" w:space="0" w:color="auto"/>
        <w:right w:val="none" w:sz="0" w:space="0" w:color="auto"/>
      </w:divBdr>
    </w:div>
    <w:div w:id="2108576692">
      <w:bodyDiv w:val="1"/>
      <w:marLeft w:val="0"/>
      <w:marRight w:val="0"/>
      <w:marTop w:val="0"/>
      <w:marBottom w:val="0"/>
      <w:divBdr>
        <w:top w:val="none" w:sz="0" w:space="0" w:color="auto"/>
        <w:left w:val="none" w:sz="0" w:space="0" w:color="auto"/>
        <w:bottom w:val="none" w:sz="0" w:space="0" w:color="auto"/>
        <w:right w:val="none" w:sz="0" w:space="0" w:color="auto"/>
      </w:divBdr>
    </w:div>
    <w:div w:id="2109959338">
      <w:bodyDiv w:val="1"/>
      <w:marLeft w:val="0"/>
      <w:marRight w:val="0"/>
      <w:marTop w:val="0"/>
      <w:marBottom w:val="0"/>
      <w:divBdr>
        <w:top w:val="none" w:sz="0" w:space="0" w:color="auto"/>
        <w:left w:val="none" w:sz="0" w:space="0" w:color="auto"/>
        <w:bottom w:val="none" w:sz="0" w:space="0" w:color="auto"/>
        <w:right w:val="none" w:sz="0" w:space="0" w:color="auto"/>
      </w:divBdr>
    </w:div>
    <w:div w:id="2114860685">
      <w:bodyDiv w:val="1"/>
      <w:marLeft w:val="0"/>
      <w:marRight w:val="0"/>
      <w:marTop w:val="0"/>
      <w:marBottom w:val="0"/>
      <w:divBdr>
        <w:top w:val="none" w:sz="0" w:space="0" w:color="auto"/>
        <w:left w:val="none" w:sz="0" w:space="0" w:color="auto"/>
        <w:bottom w:val="none" w:sz="0" w:space="0" w:color="auto"/>
        <w:right w:val="none" w:sz="0" w:space="0" w:color="auto"/>
      </w:divBdr>
    </w:div>
    <w:div w:id="2126383384">
      <w:bodyDiv w:val="1"/>
      <w:marLeft w:val="0"/>
      <w:marRight w:val="0"/>
      <w:marTop w:val="0"/>
      <w:marBottom w:val="0"/>
      <w:divBdr>
        <w:top w:val="none" w:sz="0" w:space="0" w:color="auto"/>
        <w:left w:val="none" w:sz="0" w:space="0" w:color="auto"/>
        <w:bottom w:val="none" w:sz="0" w:space="0" w:color="auto"/>
        <w:right w:val="none" w:sz="0" w:space="0" w:color="auto"/>
      </w:divBdr>
    </w:div>
    <w:div w:id="2136946128">
      <w:bodyDiv w:val="1"/>
      <w:marLeft w:val="0"/>
      <w:marRight w:val="0"/>
      <w:marTop w:val="0"/>
      <w:marBottom w:val="0"/>
      <w:divBdr>
        <w:top w:val="none" w:sz="0" w:space="0" w:color="auto"/>
        <w:left w:val="none" w:sz="0" w:space="0" w:color="auto"/>
        <w:bottom w:val="none" w:sz="0" w:space="0" w:color="auto"/>
        <w:right w:val="none" w:sz="0" w:space="0" w:color="auto"/>
      </w:divBdr>
    </w:div>
    <w:div w:id="2144736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atreon.com/newworldwitchery" TargetMode="External"/><Relationship Id="rId3" Type="http://schemas.openxmlformats.org/officeDocument/2006/relationships/settings" Target="settings.xml"/><Relationship Id="rId7" Type="http://schemas.openxmlformats.org/officeDocument/2006/relationships/hyperlink" Target="https://bookshop.org/a/4988/978073874784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alkingskull.co.uk/the-story/" TargetMode="External"/><Relationship Id="rId11" Type="http://schemas.openxmlformats.org/officeDocument/2006/relationships/theme" Target="theme/theme1.xml"/><Relationship Id="rId5" Type="http://schemas.openxmlformats.org/officeDocument/2006/relationships/hyperlink" Target="https://bookshop.org/a/4988/9780738747842"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newworldwitchery.com/find-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2832</Words>
  <Characters>16147</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Hutcheson, Cory</dc:creator>
  <cp:keywords/>
  <dc:description/>
  <cp:lastModifiedBy>Cory Hutcheson</cp:lastModifiedBy>
  <cp:revision>3</cp:revision>
  <dcterms:created xsi:type="dcterms:W3CDTF">2025-02-03T17:54:00Z</dcterms:created>
  <dcterms:modified xsi:type="dcterms:W3CDTF">2025-02-03T18:00:00Z</dcterms:modified>
</cp:coreProperties>
</file>