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9661849" w14:textId="19E534B3" w:rsidR="00BF3A11" w:rsidRPr="00C71644" w:rsidRDefault="00EA61F2">
      <w:pPr>
        <w:rPr>
          <w:rFonts w:cstheme="minorHAnsi"/>
          <w:b/>
          <w:bCs/>
          <w:sz w:val="36"/>
          <w:szCs w:val="36"/>
        </w:rPr>
      </w:pPr>
      <w:r w:rsidRPr="00C71644">
        <w:rPr>
          <w:rFonts w:cstheme="minorHAnsi"/>
          <w:b/>
          <w:bCs/>
          <w:sz w:val="36"/>
          <w:szCs w:val="36"/>
        </w:rPr>
        <w:t>Transcript: New World Witchery</w:t>
      </w:r>
    </w:p>
    <w:p w14:paraId="09237166" w14:textId="2FC21CA3" w:rsidR="00EA61F2" w:rsidRPr="00C71644" w:rsidRDefault="00EA61F2">
      <w:pPr>
        <w:rPr>
          <w:rFonts w:cstheme="minorHAnsi"/>
        </w:rPr>
      </w:pPr>
    </w:p>
    <w:p w14:paraId="44D1771A" w14:textId="6E35AA28" w:rsidR="00EA61F2" w:rsidRPr="00C71644" w:rsidRDefault="00EA61F2">
      <w:pPr>
        <w:rPr>
          <w:rFonts w:cstheme="minorHAnsi"/>
          <w:b/>
          <w:bCs/>
          <w:sz w:val="28"/>
          <w:szCs w:val="28"/>
        </w:rPr>
      </w:pPr>
      <w:r w:rsidRPr="00C71644">
        <w:rPr>
          <w:rFonts w:cstheme="minorHAnsi"/>
          <w:b/>
          <w:bCs/>
          <w:sz w:val="28"/>
          <w:szCs w:val="28"/>
        </w:rPr>
        <w:t xml:space="preserve">Special Episode – Folk Magician’s Notebook – </w:t>
      </w:r>
      <w:r w:rsidR="00B847DC">
        <w:rPr>
          <w:rFonts w:cstheme="minorHAnsi"/>
          <w:b/>
          <w:bCs/>
          <w:sz w:val="28"/>
          <w:szCs w:val="28"/>
        </w:rPr>
        <w:t>January</w:t>
      </w:r>
      <w:r w:rsidR="00EA3DFB" w:rsidRPr="00C71644">
        <w:rPr>
          <w:rFonts w:cstheme="minorHAnsi"/>
          <w:b/>
          <w:bCs/>
          <w:sz w:val="28"/>
          <w:szCs w:val="28"/>
        </w:rPr>
        <w:t xml:space="preserve"> 202</w:t>
      </w:r>
      <w:r w:rsidR="00B847DC">
        <w:rPr>
          <w:rFonts w:cstheme="minorHAnsi"/>
          <w:b/>
          <w:bCs/>
          <w:sz w:val="28"/>
          <w:szCs w:val="28"/>
        </w:rPr>
        <w:t>5</w:t>
      </w:r>
    </w:p>
    <w:p w14:paraId="4CB049E9" w14:textId="22105493" w:rsidR="00EA61F2" w:rsidRPr="00C71644" w:rsidRDefault="00EA61F2">
      <w:pPr>
        <w:rPr>
          <w:rFonts w:cstheme="minorHAnsi"/>
        </w:rPr>
      </w:pPr>
    </w:p>
    <w:p w14:paraId="67895894" w14:textId="3A90731D" w:rsidR="00EA61F2" w:rsidRPr="00C71644" w:rsidRDefault="00EA61F2">
      <w:pPr>
        <w:rPr>
          <w:rFonts w:cstheme="minorHAnsi"/>
          <w:i/>
          <w:iCs/>
        </w:rPr>
      </w:pPr>
      <w:r w:rsidRPr="00C71644">
        <w:rPr>
          <w:rFonts w:cstheme="minorHAnsi"/>
          <w:i/>
          <w:iCs/>
        </w:rPr>
        <w:t>Please note that any transcription errors below are accidental, and that we are working to always improve the quality of transcripts.</w:t>
      </w:r>
    </w:p>
    <w:p w14:paraId="5B58B037" w14:textId="77777777" w:rsidR="003D7C5B" w:rsidRPr="00C71644" w:rsidRDefault="003D7C5B">
      <w:pPr>
        <w:rPr>
          <w:rFonts w:cstheme="minorHAnsi"/>
          <w:i/>
          <w:iCs/>
        </w:rPr>
      </w:pPr>
    </w:p>
    <w:p w14:paraId="181F1A74" w14:textId="3F3DFCFE" w:rsidR="003D7C5B" w:rsidRPr="00C71644" w:rsidRDefault="003D7C5B">
      <w:pPr>
        <w:rPr>
          <w:rFonts w:cstheme="minorHAnsi"/>
          <w:i/>
          <w:iCs/>
        </w:rPr>
      </w:pPr>
      <w:r w:rsidRPr="00C71644">
        <w:rPr>
          <w:rFonts w:cstheme="minorHAnsi"/>
          <w:i/>
          <w:iCs/>
        </w:rPr>
        <w:t xml:space="preserve">OPENING NOTE:  The following is presented as an entertainment program emphasizing folklore. It is not intended as legal or medical advice in any </w:t>
      </w:r>
      <w:proofErr w:type="gramStart"/>
      <w:r w:rsidRPr="00C71644">
        <w:rPr>
          <w:rFonts w:cstheme="minorHAnsi"/>
          <w:i/>
          <w:iCs/>
        </w:rPr>
        <w:t>way, and</w:t>
      </w:r>
      <w:proofErr w:type="gramEnd"/>
      <w:r w:rsidRPr="00C71644">
        <w:rPr>
          <w:rFonts w:cstheme="minorHAnsi"/>
          <w:i/>
          <w:iCs/>
        </w:rPr>
        <w:t xml:space="preserve"> should not be used to replace the advice of legal or medical professionals.</w:t>
      </w:r>
    </w:p>
    <w:p w14:paraId="5913B234" w14:textId="77777777" w:rsidR="003D7C5B" w:rsidRPr="00C71644" w:rsidRDefault="003D7C5B" w:rsidP="00EA61F2">
      <w:pPr>
        <w:rPr>
          <w:rFonts w:cstheme="minorHAnsi"/>
          <w:color w:val="000000"/>
          <w:sz w:val="22"/>
          <w:szCs w:val="22"/>
        </w:rPr>
      </w:pPr>
    </w:p>
    <w:p w14:paraId="7968905F" w14:textId="77777777" w:rsidR="00A55E07" w:rsidRPr="00C71644" w:rsidRDefault="00A55E07" w:rsidP="00EA61F2">
      <w:pPr>
        <w:rPr>
          <w:rFonts w:cstheme="minorHAnsi"/>
        </w:rPr>
      </w:pPr>
    </w:p>
    <w:p w14:paraId="46056E65" w14:textId="77777777" w:rsidR="00EA61F2" w:rsidRPr="00C71644" w:rsidRDefault="00EA61F2" w:rsidP="00EA61F2">
      <w:pPr>
        <w:rPr>
          <w:rFonts w:cstheme="minorHAnsi"/>
        </w:rPr>
      </w:pPr>
      <w:r w:rsidRPr="00C71644">
        <w:rPr>
          <w:rFonts w:cstheme="minorHAnsi"/>
        </w:rPr>
        <w:t>&lt;rooster crow&gt;</w:t>
      </w:r>
    </w:p>
    <w:p w14:paraId="301A3CBE" w14:textId="3A49EAE3" w:rsidR="00A23799" w:rsidRDefault="00B847DC" w:rsidP="003E2E19">
      <w:pPr>
        <w:rPr>
          <w:rFonts w:cstheme="minorHAnsi"/>
        </w:rPr>
      </w:pPr>
      <w:r w:rsidRPr="00B847DC">
        <w:rPr>
          <w:rFonts w:cstheme="minorHAnsi"/>
        </w:rPr>
        <w:t xml:space="preserve">Hello and welcome to the New World Witchery’s Folk Magician’s Notebook episode for January 2025. These are short monthly episodes that will offer a brief overview of folk magical topics and information that might be useful to you over the coming month. We highly recommend you also pick up a reliable almanac for folk magic, such as the Witches Almanac, Llewellyn’s Astrological Pocket Planner, the </w:t>
      </w:r>
      <w:proofErr w:type="spellStart"/>
      <w:r w:rsidRPr="00B847DC">
        <w:rPr>
          <w:rFonts w:cstheme="minorHAnsi"/>
        </w:rPr>
        <w:t>Writual</w:t>
      </w:r>
      <w:proofErr w:type="spellEnd"/>
      <w:r w:rsidRPr="00B847DC">
        <w:rPr>
          <w:rFonts w:cstheme="minorHAnsi"/>
        </w:rPr>
        <w:t xml:space="preserve"> Daily Planner, or your local Farmer’s Almanac.</w:t>
      </w:r>
    </w:p>
    <w:p w14:paraId="587CA8EF" w14:textId="77777777" w:rsidR="00B847DC" w:rsidRPr="00C71644" w:rsidRDefault="00B847DC" w:rsidP="003E2E19">
      <w:pPr>
        <w:rPr>
          <w:rFonts w:eastAsia="Times New Roman" w:cstheme="minorHAnsi"/>
          <w:color w:val="000000"/>
          <w:sz w:val="22"/>
          <w:szCs w:val="22"/>
        </w:rPr>
      </w:pPr>
    </w:p>
    <w:p w14:paraId="2F2CEF02" w14:textId="677C8C2B" w:rsidR="00F355E2" w:rsidRPr="00C26D27" w:rsidRDefault="00F355E2" w:rsidP="003E2E19">
      <w:pPr>
        <w:rPr>
          <w:rFonts w:eastAsia="Times New Roman" w:cstheme="minorHAnsi"/>
          <w:color w:val="000000"/>
        </w:rPr>
      </w:pPr>
      <w:r w:rsidRPr="00C26D27">
        <w:rPr>
          <w:rFonts w:eastAsia="Times New Roman" w:cstheme="minorHAnsi"/>
          <w:color w:val="000000"/>
        </w:rPr>
        <w:t>&lt;wolf howl&gt;</w:t>
      </w:r>
    </w:p>
    <w:p w14:paraId="757A14CA" w14:textId="77777777" w:rsidR="00A23799" w:rsidRPr="00C26D27" w:rsidRDefault="00A23799" w:rsidP="003E2E19">
      <w:pPr>
        <w:rPr>
          <w:rFonts w:eastAsia="Times New Roman" w:cstheme="minorHAnsi"/>
          <w:sz w:val="28"/>
          <w:szCs w:val="28"/>
        </w:rPr>
      </w:pPr>
    </w:p>
    <w:p w14:paraId="2590320D" w14:textId="77777777" w:rsidR="00B847DC" w:rsidRPr="00B847DC" w:rsidRDefault="00B847DC" w:rsidP="00B847DC">
      <w:pPr>
        <w:rPr>
          <w:rFonts w:eastAsia="Arial" w:cstheme="minorHAnsi"/>
        </w:rPr>
      </w:pPr>
      <w:r w:rsidRPr="00B847DC">
        <w:rPr>
          <w:rFonts w:eastAsia="Arial" w:cstheme="minorHAnsi"/>
        </w:rPr>
        <w:t xml:space="preserve">Let’s </w:t>
      </w:r>
      <w:proofErr w:type="gramStart"/>
      <w:r w:rsidRPr="00B847DC">
        <w:rPr>
          <w:rFonts w:eastAsia="Arial" w:cstheme="minorHAnsi"/>
        </w:rPr>
        <w:t>take a look</w:t>
      </w:r>
      <w:proofErr w:type="gramEnd"/>
      <w:r w:rsidRPr="00B847DC">
        <w:rPr>
          <w:rFonts w:eastAsia="Arial" w:cstheme="minorHAnsi"/>
        </w:rPr>
        <w:t xml:space="preserve"> at the moon for January 2025.</w:t>
      </w:r>
    </w:p>
    <w:p w14:paraId="27DCE52E" w14:textId="77777777" w:rsidR="00B847DC" w:rsidRPr="00B847DC" w:rsidRDefault="00B847DC" w:rsidP="00B847DC">
      <w:pPr>
        <w:rPr>
          <w:rFonts w:eastAsia="Arial" w:cstheme="minorHAnsi"/>
        </w:rPr>
      </w:pPr>
    </w:p>
    <w:p w14:paraId="6050E1FC" w14:textId="77777777" w:rsidR="00B847DC" w:rsidRPr="00B847DC" w:rsidRDefault="00B847DC" w:rsidP="00B847DC">
      <w:pPr>
        <w:rPr>
          <w:rFonts w:eastAsia="Arial" w:cstheme="minorHAnsi"/>
        </w:rPr>
      </w:pPr>
      <w:r w:rsidRPr="00B847DC">
        <w:rPr>
          <w:rFonts w:eastAsia="Arial" w:cstheme="minorHAnsi"/>
        </w:rPr>
        <w:t xml:space="preserve">Full Moon </w:t>
      </w:r>
      <w:proofErr w:type="gramStart"/>
      <w:r w:rsidRPr="00B847DC">
        <w:rPr>
          <w:rFonts w:eastAsia="Arial" w:cstheme="minorHAnsi"/>
        </w:rPr>
        <w:t>date(</w:t>
      </w:r>
      <w:proofErr w:type="gramEnd"/>
      <w:r w:rsidRPr="00B847DC">
        <w:rPr>
          <w:rFonts w:eastAsia="Arial" w:cstheme="minorHAnsi"/>
        </w:rPr>
        <w:t>also the sign it will be in): Our Full Moon is Monday, January 13th, with the moon in Cancer. It’s sometime known as the Wolf Moon or the Quiet Moon.</w:t>
      </w:r>
    </w:p>
    <w:p w14:paraId="19FA7D4E" w14:textId="77777777" w:rsidR="00B847DC" w:rsidRPr="00B847DC" w:rsidRDefault="00B847DC" w:rsidP="00B847DC">
      <w:pPr>
        <w:rPr>
          <w:rFonts w:eastAsia="Arial" w:cstheme="minorHAnsi"/>
        </w:rPr>
      </w:pPr>
    </w:p>
    <w:p w14:paraId="39A5DD5F" w14:textId="77777777" w:rsidR="00B847DC" w:rsidRPr="00B847DC" w:rsidRDefault="00B847DC" w:rsidP="00B847DC">
      <w:pPr>
        <w:rPr>
          <w:rFonts w:eastAsia="Arial" w:cstheme="minorHAnsi"/>
        </w:rPr>
      </w:pPr>
      <w:r w:rsidRPr="00B847DC">
        <w:rPr>
          <w:rFonts w:eastAsia="Arial" w:cstheme="minorHAnsi"/>
        </w:rPr>
        <w:t>New Moon date (also the sign it will be in):  Our New Moon is Wednesday, January 29th, with the moon in Aquarius, and begins the Lunar Year of the Snake.</w:t>
      </w:r>
    </w:p>
    <w:p w14:paraId="2B2A5CA8" w14:textId="77777777" w:rsidR="00B847DC" w:rsidRPr="00B847DC" w:rsidRDefault="00B847DC" w:rsidP="00B847DC">
      <w:pPr>
        <w:rPr>
          <w:rFonts w:eastAsia="Arial" w:cstheme="minorHAnsi"/>
        </w:rPr>
      </w:pPr>
    </w:p>
    <w:p w14:paraId="13315607" w14:textId="77777777" w:rsidR="00B847DC" w:rsidRPr="00B847DC" w:rsidRDefault="00B847DC" w:rsidP="00B847DC">
      <w:pPr>
        <w:rPr>
          <w:rFonts w:eastAsia="Arial" w:cstheme="minorHAnsi"/>
        </w:rPr>
      </w:pPr>
      <w:r w:rsidRPr="00B847DC">
        <w:rPr>
          <w:rFonts w:eastAsia="Arial" w:cstheme="minorHAnsi"/>
        </w:rPr>
        <w:t xml:space="preserve">Notable astrological dates:  </w:t>
      </w:r>
    </w:p>
    <w:p w14:paraId="66BDF879" w14:textId="77777777" w:rsidR="00B847DC" w:rsidRPr="00B847DC" w:rsidRDefault="00B847DC" w:rsidP="00B847DC">
      <w:pPr>
        <w:rPr>
          <w:rFonts w:eastAsia="Arial" w:cstheme="minorHAnsi"/>
        </w:rPr>
      </w:pPr>
    </w:p>
    <w:p w14:paraId="65867910" w14:textId="20F22110" w:rsidR="00F638C9" w:rsidRDefault="00B847DC" w:rsidP="00B847DC">
      <w:pPr>
        <w:rPr>
          <w:rFonts w:eastAsia="Arial" w:cstheme="minorHAnsi"/>
        </w:rPr>
      </w:pPr>
      <w:r w:rsidRPr="00B847DC">
        <w:rPr>
          <w:rFonts w:eastAsia="Arial" w:cstheme="minorHAnsi"/>
        </w:rPr>
        <w:t xml:space="preserve">We begin our 2025 with the moon Void-of-Course for the first few hours, which makes it a wonderful time for getting all your last gasps of 2024 energy–for better or worse–out of your system. Then, a little after 5am Eastern time, the moon will enter Aquarius for the 1st and 2nd. If you’re in a dream-state as you start the new year, you won’t be alone. On the 3-4th, the moon is in Pisces, which might make you feel even more deeply dreamful and intensify a sense of spiritual longing. It’s a period to spend some time taking care of plants and animals in your life, too (or if you’re in a place where it’s possible this is a good time for ice fishing, too). From the 5-6th, the moon is in Aries, so you may find that you’ve got some energy and an urge to get things done. Since it’s Epiphany, it’s good to get your holiday decorations down to avoid any bad luck, if you’re looking for a project to do. The 7-8th has the moon in Taurus, and the 9-11th puts it in Gemini. You may be feeling restlessness for this portion of the </w:t>
      </w:r>
      <w:proofErr w:type="gramStart"/>
      <w:r w:rsidRPr="00B847DC">
        <w:rPr>
          <w:rFonts w:eastAsia="Arial" w:cstheme="minorHAnsi"/>
        </w:rPr>
        <w:t>month, and</w:t>
      </w:r>
      <w:proofErr w:type="gramEnd"/>
      <w:r w:rsidRPr="00B847DC">
        <w:rPr>
          <w:rFonts w:eastAsia="Arial" w:cstheme="minorHAnsi"/>
        </w:rPr>
        <w:t xml:space="preserve"> want to spend time looking for something new to do or focus on. The 12-13th is the Moon in Cancer, </w:t>
      </w:r>
      <w:r w:rsidRPr="00B847DC">
        <w:rPr>
          <w:rFonts w:eastAsia="Arial" w:cstheme="minorHAnsi"/>
        </w:rPr>
        <w:lastRenderedPageBreak/>
        <w:t xml:space="preserve">and our first full moon of the year. This would be a great time to reinforce any personal protection charms you have, as well as to work with snow, ice, or water magic. The ATLAS comet will also be at its perihelion on the 13th near the arm of the Sagittarius </w:t>
      </w:r>
      <w:proofErr w:type="gramStart"/>
      <w:r w:rsidRPr="00B847DC">
        <w:rPr>
          <w:rFonts w:eastAsia="Arial" w:cstheme="minorHAnsi"/>
        </w:rPr>
        <w:t>constellation, and</w:t>
      </w:r>
      <w:proofErr w:type="gramEnd"/>
      <w:r w:rsidRPr="00B847DC">
        <w:rPr>
          <w:rFonts w:eastAsia="Arial" w:cstheme="minorHAnsi"/>
        </w:rPr>
        <w:t xml:space="preserve"> may even be visible without a telescope! On the 14th the moon will enter </w:t>
      </w:r>
      <w:proofErr w:type="gramStart"/>
      <w:r w:rsidRPr="00B847DC">
        <w:rPr>
          <w:rFonts w:eastAsia="Arial" w:cstheme="minorHAnsi"/>
        </w:rPr>
        <w:t>Leo, and</w:t>
      </w:r>
      <w:proofErr w:type="gramEnd"/>
      <w:r w:rsidRPr="00B847DC">
        <w:rPr>
          <w:rFonts w:eastAsia="Arial" w:cstheme="minorHAnsi"/>
        </w:rPr>
        <w:t xml:space="preserve"> will shift to Virgo on the 16th. These are days for making choices about self-direction and presentation–how do you want to be seen by others, and how do you want to see yourself this year? The moon is waning at this point in the month, so if you have things you’d like to get rid of that you missed during the new year transition earlier, this is a great time to make those pruning cuts. From January 18-20th, the moon is waning in Libra, which may see you becoming a bit forgetful or confused. It’s a good time to do a bit of work on organizing your mind and getting your calendars in order. On the 21-22nd, the moon is in Scorpio, so try to do things that challenge yourself with puzzles, mysteries, or other brain-engaging activities. In the 23-25th, we have a waning moon in Sagittarius, and you might start feeling like you need some significant alone </w:t>
      </w:r>
      <w:proofErr w:type="gramStart"/>
      <w:r w:rsidRPr="00B847DC">
        <w:rPr>
          <w:rFonts w:eastAsia="Arial" w:cstheme="minorHAnsi"/>
        </w:rPr>
        <w:t>time</w:t>
      </w:r>
      <w:proofErr w:type="gramEnd"/>
      <w:r w:rsidRPr="00B847DC">
        <w:rPr>
          <w:rFonts w:eastAsia="Arial" w:cstheme="minorHAnsi"/>
        </w:rPr>
        <w:t xml:space="preserve"> and you may even feel a pessimistic outlook setting in. Make sure you have some things that get you enthusiastic on hand to lift your mood. On the 26th, the moon is in Capricorn, and on the 28th it enters Aquarius. It will linger there for our first New Moon of the year on the 29th, which starts the Year of the Snake! This is absolutely the year for seeking depth, wisdom, knowledge, and mystery–much of the month has already been building up to this, but here you have a gateway into starting a new pathway that will lead you deeper into your passions and your mindscape. It’s a time to shed the past and old ways of thinking and exercise resilience, too. Make a syllabus for the things you want to learn this year and dig into it! As the month winds down, the moon will be in Pisces on the 30-31st, beginning to grow once again, and you may find that you’re gaining insight and guidance from your spiritual side as you engage your serpentine wisdom side.</w:t>
      </w:r>
    </w:p>
    <w:p w14:paraId="6C66EAB1" w14:textId="77777777" w:rsidR="00B847DC" w:rsidRPr="00C71644" w:rsidRDefault="00B847DC" w:rsidP="00B847DC">
      <w:pPr>
        <w:rPr>
          <w:rFonts w:cstheme="minorHAnsi"/>
        </w:rPr>
      </w:pPr>
    </w:p>
    <w:p w14:paraId="0D3B1BB4" w14:textId="77777777" w:rsidR="003E2E19" w:rsidRPr="00C71644" w:rsidRDefault="003E2E19" w:rsidP="003E2E19">
      <w:pPr>
        <w:rPr>
          <w:rFonts w:cstheme="minorHAnsi"/>
        </w:rPr>
      </w:pPr>
      <w:r w:rsidRPr="00C71644">
        <w:rPr>
          <w:rFonts w:cstheme="minorHAnsi"/>
        </w:rPr>
        <w:t>&lt;pig noises&gt;</w:t>
      </w:r>
    </w:p>
    <w:p w14:paraId="0E1FEB84" w14:textId="77777777" w:rsidR="00B847DC" w:rsidRPr="00B847DC" w:rsidRDefault="00B847DC" w:rsidP="00B847DC">
      <w:pPr>
        <w:rPr>
          <w:rFonts w:cstheme="minorHAnsi"/>
        </w:rPr>
      </w:pPr>
      <w:r w:rsidRPr="00B847DC">
        <w:rPr>
          <w:rFonts w:cstheme="minorHAnsi"/>
        </w:rPr>
        <w:t xml:space="preserve">Now we’ll </w:t>
      </w:r>
      <w:proofErr w:type="gramStart"/>
      <w:r w:rsidRPr="00B847DC">
        <w:rPr>
          <w:rFonts w:cstheme="minorHAnsi"/>
        </w:rPr>
        <w:t>take a look</w:t>
      </w:r>
      <w:proofErr w:type="gramEnd"/>
      <w:r w:rsidRPr="00B847DC">
        <w:rPr>
          <w:rFonts w:cstheme="minorHAnsi"/>
        </w:rPr>
        <w:t xml:space="preserve"> at cards, divination, and proverbs for the month.</w:t>
      </w:r>
    </w:p>
    <w:p w14:paraId="799AE717" w14:textId="77777777" w:rsidR="00B847DC" w:rsidRPr="00B847DC" w:rsidRDefault="00B847DC" w:rsidP="00B847DC">
      <w:pPr>
        <w:rPr>
          <w:rFonts w:cstheme="minorHAnsi"/>
        </w:rPr>
      </w:pPr>
    </w:p>
    <w:p w14:paraId="46A049C7" w14:textId="77777777" w:rsidR="00B847DC" w:rsidRPr="00B847DC" w:rsidRDefault="00B847DC" w:rsidP="00B847DC">
      <w:pPr>
        <w:rPr>
          <w:rFonts w:cstheme="minorHAnsi"/>
        </w:rPr>
      </w:pPr>
      <w:r w:rsidRPr="00B847DC">
        <w:rPr>
          <w:rFonts w:cstheme="minorHAnsi"/>
        </w:rPr>
        <w:t xml:space="preserve">Each month, Laine and I will pull a card for each other–one playing card and one tarot or oracle card. We’ll indicate the meanings of those cards in general, then read them for the other person specifically </w:t>
      </w:r>
      <w:proofErr w:type="gramStart"/>
      <w:r w:rsidRPr="00B847DC">
        <w:rPr>
          <w:rFonts w:cstheme="minorHAnsi"/>
        </w:rPr>
        <w:t>as a way to</w:t>
      </w:r>
      <w:proofErr w:type="gramEnd"/>
      <w:r w:rsidRPr="00B847DC">
        <w:rPr>
          <w:rFonts w:cstheme="minorHAnsi"/>
        </w:rPr>
        <w:t xml:space="preserve"> get a sense of how they are read in actual practice.</w:t>
      </w:r>
    </w:p>
    <w:p w14:paraId="0E3B2AD7" w14:textId="77777777" w:rsidR="00B847DC" w:rsidRPr="00B847DC" w:rsidRDefault="00B847DC" w:rsidP="00B847DC">
      <w:pPr>
        <w:rPr>
          <w:rFonts w:cstheme="minorHAnsi"/>
        </w:rPr>
      </w:pPr>
    </w:p>
    <w:p w14:paraId="0EE741E4" w14:textId="77777777" w:rsidR="00B847DC" w:rsidRPr="00B847DC" w:rsidRDefault="00B847DC" w:rsidP="00B847DC">
      <w:pPr>
        <w:rPr>
          <w:rFonts w:cstheme="minorHAnsi"/>
        </w:rPr>
      </w:pPr>
      <w:r w:rsidRPr="00B847DC">
        <w:rPr>
          <w:rFonts w:cstheme="minorHAnsi"/>
        </w:rPr>
        <w:t xml:space="preserve">Playing Card of the month (Laine pulling for Cory): For this month’s card pull, I got the King of Clubs. My go to playing card cartomancy book is, big surprise, Cory’s! 54 Devils has a quick “at a glance” guide that gives a few key words, and those associated with this </w:t>
      </w:r>
      <w:proofErr w:type="gramStart"/>
      <w:r w:rsidRPr="00B847DC">
        <w:rPr>
          <w:rFonts w:cstheme="minorHAnsi"/>
        </w:rPr>
        <w:t>particular card</w:t>
      </w:r>
      <w:proofErr w:type="gramEnd"/>
      <w:r w:rsidRPr="00B847DC">
        <w:rPr>
          <w:rFonts w:cstheme="minorHAnsi"/>
        </w:rPr>
        <w:t xml:space="preserve"> are a father, a judge, or a general. He goes on to describe someone, “with authority, someone who can give an order and get things done. This person is wise, though perhaps also very stubborn.” So perhaps the cards are encouraging Cory to listen to an authoritative figure like that in his life, or maybe to examine if he is that figure in anyone’s life around him. He is a father, after all- maybe one of his kids needs some advice and doesn’t know how to ask. Another common interpretation of this card is new beginnings in business and financial success, so hopefully Cory can be on the lookout for some </w:t>
      </w:r>
      <w:proofErr w:type="gramStart"/>
      <w:r w:rsidRPr="00B847DC">
        <w:rPr>
          <w:rFonts w:cstheme="minorHAnsi"/>
        </w:rPr>
        <w:t>really good</w:t>
      </w:r>
      <w:proofErr w:type="gramEnd"/>
      <w:r w:rsidRPr="00B847DC">
        <w:rPr>
          <w:rFonts w:cstheme="minorHAnsi"/>
        </w:rPr>
        <w:t xml:space="preserve"> things coming his way.</w:t>
      </w:r>
    </w:p>
    <w:p w14:paraId="58D77BC1" w14:textId="77777777" w:rsidR="00B847DC" w:rsidRPr="00B847DC" w:rsidRDefault="00B847DC" w:rsidP="00B847DC">
      <w:pPr>
        <w:rPr>
          <w:rFonts w:cstheme="minorHAnsi"/>
        </w:rPr>
      </w:pPr>
    </w:p>
    <w:p w14:paraId="5DB3703B" w14:textId="77777777" w:rsidR="00B847DC" w:rsidRPr="00B847DC" w:rsidRDefault="00B847DC" w:rsidP="00B847DC">
      <w:pPr>
        <w:rPr>
          <w:rFonts w:cstheme="minorHAnsi"/>
        </w:rPr>
      </w:pPr>
    </w:p>
    <w:p w14:paraId="47E56E76" w14:textId="77777777" w:rsidR="00B847DC" w:rsidRPr="00B847DC" w:rsidRDefault="00B847DC" w:rsidP="00B847DC">
      <w:pPr>
        <w:rPr>
          <w:rFonts w:cstheme="minorHAnsi"/>
        </w:rPr>
      </w:pPr>
    </w:p>
    <w:p w14:paraId="47CB7557" w14:textId="77777777" w:rsidR="00B847DC" w:rsidRPr="00B847DC" w:rsidRDefault="00B847DC" w:rsidP="00B847DC">
      <w:pPr>
        <w:rPr>
          <w:rFonts w:cstheme="minorHAnsi"/>
        </w:rPr>
      </w:pPr>
    </w:p>
    <w:p w14:paraId="5FF279B9" w14:textId="63616797" w:rsidR="00F6465D" w:rsidRDefault="00B847DC" w:rsidP="00B847DC">
      <w:pPr>
        <w:rPr>
          <w:rFonts w:cstheme="minorHAnsi"/>
        </w:rPr>
      </w:pPr>
      <w:r w:rsidRPr="00B847DC">
        <w:rPr>
          <w:rFonts w:cstheme="minorHAnsi"/>
        </w:rPr>
        <w:t xml:space="preserve">Tarot Card of the Month (Cory pulling for Laine): Heading into 2025, I pulled the Queen of Cups for Laine. This is largely a very encouraging card, because it represents feelings of compassion, peacefulness, and affection. This says that the month ahead (and hopefully the year as well) will be a nurturing one that can offer some comfort, understanding, and warmth. There’s a little bit of a subtle warning in the card, though, that Laine could run into feelings of co-dependence or even a feeling of insecurity or “imposter syndrome” about herself because she’s spending too much time focused on the needs of others and too little time thinking about what she </w:t>
      </w:r>
      <w:proofErr w:type="gramStart"/>
      <w:r w:rsidRPr="00B847DC">
        <w:rPr>
          <w:rFonts w:cstheme="minorHAnsi"/>
        </w:rPr>
        <w:t>actually needs</w:t>
      </w:r>
      <w:proofErr w:type="gramEnd"/>
      <w:r w:rsidRPr="00B847DC">
        <w:rPr>
          <w:rFonts w:cstheme="minorHAnsi"/>
        </w:rPr>
        <w:t xml:space="preserve"> and can do on her own. It’s important to remember that the love and care of this card is not a river rushing from its source to its destination. Compassion is a pool or an ocean which we share with others, buoying them and being buoyed in return. Spend time feeling cared for and your own current of care and peace will flow from you more easily.</w:t>
      </w:r>
    </w:p>
    <w:p w14:paraId="070FF3CB" w14:textId="77777777" w:rsidR="00B847DC" w:rsidRPr="00C71644" w:rsidRDefault="00B847DC" w:rsidP="00B847DC">
      <w:pPr>
        <w:rPr>
          <w:rFonts w:cstheme="minorHAnsi"/>
        </w:rPr>
      </w:pPr>
    </w:p>
    <w:p w14:paraId="74348D37" w14:textId="77777777" w:rsidR="00F6465D" w:rsidRPr="00C71644" w:rsidRDefault="00F6465D" w:rsidP="00F6465D">
      <w:pPr>
        <w:rPr>
          <w:rFonts w:cstheme="minorHAnsi"/>
        </w:rPr>
      </w:pPr>
      <w:r w:rsidRPr="00C71644">
        <w:rPr>
          <w:rFonts w:cstheme="minorHAnsi"/>
        </w:rPr>
        <w:t>Folk divination method of the month: </w:t>
      </w:r>
    </w:p>
    <w:p w14:paraId="1F1A5D1C" w14:textId="77777777" w:rsidR="00F6465D" w:rsidRPr="00C71644" w:rsidRDefault="00F6465D" w:rsidP="00F6465D">
      <w:pPr>
        <w:rPr>
          <w:rFonts w:cstheme="minorHAnsi"/>
        </w:rPr>
      </w:pPr>
    </w:p>
    <w:p w14:paraId="017FBFAB" w14:textId="77777777" w:rsidR="00B847DC" w:rsidRPr="00B847DC" w:rsidRDefault="00B847DC" w:rsidP="00B847DC">
      <w:pPr>
        <w:rPr>
          <w:rFonts w:cstheme="minorHAnsi"/>
        </w:rPr>
      </w:pPr>
      <w:r w:rsidRPr="00B847DC">
        <w:rPr>
          <w:rFonts w:cstheme="minorHAnsi"/>
        </w:rPr>
        <w:t>St. Agnes Eve Ritual</w:t>
      </w:r>
    </w:p>
    <w:p w14:paraId="1CE8A5D1" w14:textId="77777777" w:rsidR="00B847DC" w:rsidRPr="00B847DC" w:rsidRDefault="00B847DC" w:rsidP="00B847DC">
      <w:pPr>
        <w:rPr>
          <w:rFonts w:cstheme="minorHAnsi"/>
        </w:rPr>
      </w:pPr>
    </w:p>
    <w:p w14:paraId="242DFA3A" w14:textId="77777777" w:rsidR="00B847DC" w:rsidRPr="00B847DC" w:rsidRDefault="00B847DC" w:rsidP="00B847DC">
      <w:pPr>
        <w:rPr>
          <w:rFonts w:cstheme="minorHAnsi"/>
        </w:rPr>
      </w:pPr>
      <w:r w:rsidRPr="00B847DC">
        <w:rPr>
          <w:rFonts w:cstheme="minorHAnsi"/>
        </w:rPr>
        <w:t xml:space="preserve">The feast day of St. Agnes is January 21st, and on January 20th there has been a long-standing tradition of performing a ritual of divination, especially among young women. </w:t>
      </w:r>
    </w:p>
    <w:p w14:paraId="12E54400" w14:textId="77777777" w:rsidR="00B847DC" w:rsidRPr="00B847DC" w:rsidRDefault="00B847DC" w:rsidP="00B847DC">
      <w:pPr>
        <w:rPr>
          <w:rFonts w:cstheme="minorHAnsi"/>
        </w:rPr>
      </w:pPr>
    </w:p>
    <w:p w14:paraId="006E6352" w14:textId="77777777" w:rsidR="00B847DC" w:rsidRPr="00B847DC" w:rsidRDefault="00B847DC" w:rsidP="00B847DC">
      <w:pPr>
        <w:rPr>
          <w:rFonts w:cstheme="minorHAnsi"/>
        </w:rPr>
      </w:pPr>
      <w:r w:rsidRPr="00B847DC">
        <w:rPr>
          <w:rFonts w:cstheme="minorHAnsi"/>
        </w:rPr>
        <w:t xml:space="preserve">The Oxford Dictionary of English Folklore notes that: </w:t>
      </w:r>
    </w:p>
    <w:p w14:paraId="25E4FC2C" w14:textId="77777777" w:rsidR="00B847DC" w:rsidRPr="00B847DC" w:rsidRDefault="00B847DC" w:rsidP="00B847DC">
      <w:pPr>
        <w:rPr>
          <w:rFonts w:cstheme="minorHAnsi"/>
        </w:rPr>
      </w:pPr>
    </w:p>
    <w:p w14:paraId="5CAAE8BB" w14:textId="77777777" w:rsidR="00B847DC" w:rsidRPr="00B847DC" w:rsidRDefault="00B847DC" w:rsidP="00B847DC">
      <w:pPr>
        <w:rPr>
          <w:rFonts w:cstheme="minorHAnsi"/>
        </w:rPr>
      </w:pPr>
      <w:r w:rsidRPr="00B847DC">
        <w:rPr>
          <w:rFonts w:cstheme="minorHAnsi"/>
        </w:rPr>
        <w:t xml:space="preserve">“Martyred in ad 303, St Agnes was the patron saint of young girls, so this was a </w:t>
      </w:r>
      <w:proofErr w:type="spellStart"/>
      <w:r w:rsidRPr="00B847DC">
        <w:rPr>
          <w:rFonts w:cstheme="minorHAnsi"/>
        </w:rPr>
        <w:t>favourite</w:t>
      </w:r>
      <w:proofErr w:type="spellEnd"/>
      <w:r w:rsidRPr="00B847DC">
        <w:rPr>
          <w:rFonts w:cstheme="minorHAnsi"/>
        </w:rPr>
        <w:t xml:space="preserve"> date for love divinations—a tradition which became widely known through Keats's poem ‘The Eve of St Agnes’, though his idea of the ritual is heavily romanticized. Reality was much simpler. In Derbyshire, girls fasted for 24 hours before going to bed at midnight of the 20/1 January, and lying on the left side said three times: St Agnes be a friend to </w:t>
      </w:r>
      <w:proofErr w:type="spellStart"/>
      <w:proofErr w:type="gramStart"/>
      <w:r w:rsidRPr="00B847DC">
        <w:rPr>
          <w:rFonts w:cstheme="minorHAnsi"/>
        </w:rPr>
        <w:t>me,In</w:t>
      </w:r>
      <w:proofErr w:type="spellEnd"/>
      <w:proofErr w:type="gramEnd"/>
      <w:r w:rsidRPr="00B847DC">
        <w:rPr>
          <w:rFonts w:cstheme="minorHAnsi"/>
        </w:rPr>
        <w:t xml:space="preserve"> the gift I ask of </w:t>
      </w:r>
      <w:proofErr w:type="spellStart"/>
      <w:r w:rsidRPr="00B847DC">
        <w:rPr>
          <w:rFonts w:cstheme="minorHAnsi"/>
        </w:rPr>
        <w:t>thee,Let</w:t>
      </w:r>
      <w:proofErr w:type="spellEnd"/>
      <w:r w:rsidRPr="00B847DC">
        <w:rPr>
          <w:rFonts w:cstheme="minorHAnsi"/>
        </w:rPr>
        <w:t xml:space="preserve"> me this night my husband see.</w:t>
      </w:r>
    </w:p>
    <w:p w14:paraId="23AF393C" w14:textId="77777777" w:rsidR="00B847DC" w:rsidRPr="00B847DC" w:rsidRDefault="00B847DC" w:rsidP="00B847DC">
      <w:pPr>
        <w:rPr>
          <w:rFonts w:cstheme="minorHAnsi"/>
        </w:rPr>
      </w:pPr>
    </w:p>
    <w:p w14:paraId="14336A79" w14:textId="77777777" w:rsidR="00B847DC" w:rsidRPr="00B847DC" w:rsidRDefault="00B847DC" w:rsidP="00B847DC">
      <w:pPr>
        <w:rPr>
          <w:rFonts w:cstheme="minorHAnsi"/>
        </w:rPr>
      </w:pPr>
      <w:r w:rsidRPr="00B847DC">
        <w:rPr>
          <w:rFonts w:cstheme="minorHAnsi"/>
        </w:rPr>
        <w:t xml:space="preserve">They then dreamed of their future husbands (Long Ago 2 (1874), 80). John Aubrey gives another: ‘Upon St Agnes night, you take a row of pins, and pull out every one, one after another, saying a paternoster, sticking a pin in your sleeve, and you will dream of him or her you will marry’ (Aubrey, 1696: </w:t>
      </w:r>
      <w:proofErr w:type="gramStart"/>
      <w:r w:rsidRPr="00B847DC">
        <w:rPr>
          <w:rFonts w:cstheme="minorHAnsi"/>
        </w:rPr>
        <w:t>136)...</w:t>
      </w:r>
      <w:proofErr w:type="gramEnd"/>
      <w:r w:rsidRPr="00B847DC">
        <w:rPr>
          <w:rFonts w:cstheme="minorHAnsi"/>
        </w:rPr>
        <w:t>”</w:t>
      </w:r>
    </w:p>
    <w:p w14:paraId="138855DD" w14:textId="77777777" w:rsidR="00B847DC" w:rsidRPr="00B847DC" w:rsidRDefault="00B847DC" w:rsidP="00B847DC">
      <w:pPr>
        <w:rPr>
          <w:rFonts w:cstheme="minorHAnsi"/>
        </w:rPr>
      </w:pPr>
    </w:p>
    <w:p w14:paraId="7052B1B6" w14:textId="77777777" w:rsidR="00B847DC" w:rsidRPr="00B847DC" w:rsidRDefault="00B847DC" w:rsidP="00B847DC">
      <w:pPr>
        <w:rPr>
          <w:rFonts w:cstheme="minorHAnsi"/>
        </w:rPr>
      </w:pPr>
      <w:r w:rsidRPr="00B847DC">
        <w:rPr>
          <w:rFonts w:cstheme="minorHAnsi"/>
        </w:rPr>
        <w:t xml:space="preserve">Cultural scholars Iona Opie and Moira Tatem point to </w:t>
      </w:r>
      <w:proofErr w:type="gramStart"/>
      <w:r w:rsidRPr="00B847DC">
        <w:rPr>
          <w:rFonts w:cstheme="minorHAnsi"/>
        </w:rPr>
        <w:t>a number of</w:t>
      </w:r>
      <w:proofErr w:type="gramEnd"/>
      <w:r w:rsidRPr="00B847DC">
        <w:rPr>
          <w:rFonts w:cstheme="minorHAnsi"/>
        </w:rPr>
        <w:t xml:space="preserve"> additional sources from the seventeenth century which also reference St. Agnes Eve as a patron helper of young women. This connection also makes sense given that St. Agnes is the patron saint of virgins (here to be read as unmarried young women). Variations on the St. Agnes’s Eve ritual involve strewing grain in an open field while speaking the charm “Agnes sweet and Agnes fair, hither </w:t>
      </w:r>
      <w:proofErr w:type="spellStart"/>
      <w:r w:rsidRPr="00B847DC">
        <w:rPr>
          <w:rFonts w:cstheme="minorHAnsi"/>
        </w:rPr>
        <w:t>hither</w:t>
      </w:r>
      <w:proofErr w:type="spellEnd"/>
      <w:r w:rsidRPr="00B847DC">
        <w:rPr>
          <w:rFonts w:cstheme="minorHAnsi"/>
        </w:rPr>
        <w:t xml:space="preserve">, now repair; Bonny Agnes, let me see the lad who is to marry me” in places like Scotland, or taking nine new pins and sticking them in one’s nightgown sleeve while reciting a paternoster (Our Father). (ibid.) Both the presence of grain and the presence of pins appear in the silent supper ritual’s variants </w:t>
      </w:r>
      <w:proofErr w:type="gramStart"/>
      <w:r w:rsidRPr="00B847DC">
        <w:rPr>
          <w:rFonts w:cstheme="minorHAnsi"/>
        </w:rPr>
        <w:t>later on</w:t>
      </w:r>
      <w:proofErr w:type="gramEnd"/>
      <w:r w:rsidRPr="00B847DC">
        <w:rPr>
          <w:rFonts w:cstheme="minorHAnsi"/>
        </w:rPr>
        <w:t xml:space="preserve">, as well. </w:t>
      </w:r>
    </w:p>
    <w:p w14:paraId="2F787653" w14:textId="77777777" w:rsidR="00B847DC" w:rsidRPr="00B847DC" w:rsidRDefault="00B847DC" w:rsidP="00B847DC">
      <w:pPr>
        <w:rPr>
          <w:rFonts w:cstheme="minorHAnsi"/>
        </w:rPr>
      </w:pPr>
    </w:p>
    <w:p w14:paraId="3B601483" w14:textId="77777777" w:rsidR="00B847DC" w:rsidRPr="00B847DC" w:rsidRDefault="00B847DC" w:rsidP="00B847DC">
      <w:pPr>
        <w:rPr>
          <w:rFonts w:cstheme="minorHAnsi"/>
        </w:rPr>
      </w:pPr>
      <w:r w:rsidRPr="00B847DC">
        <w:rPr>
          <w:rFonts w:cstheme="minorHAnsi"/>
        </w:rPr>
        <w:t xml:space="preserve">Eventually this ritual evolved into the practice of the “silent supper” which would involve making foot in silence, setting a table backwards, and hosting a dinner with an empty place at the table to see a future spouse’s spirit show up. </w:t>
      </w:r>
    </w:p>
    <w:p w14:paraId="6FFFAE91" w14:textId="77777777" w:rsidR="00B847DC" w:rsidRPr="00B847DC" w:rsidRDefault="00B847DC" w:rsidP="00B847DC">
      <w:pPr>
        <w:rPr>
          <w:rFonts w:cstheme="minorHAnsi"/>
        </w:rPr>
      </w:pPr>
    </w:p>
    <w:p w14:paraId="3ED8EDBB" w14:textId="77777777" w:rsidR="00B847DC" w:rsidRPr="00B847DC" w:rsidRDefault="00B847DC" w:rsidP="00B847DC">
      <w:pPr>
        <w:rPr>
          <w:rFonts w:cstheme="minorHAnsi"/>
        </w:rPr>
      </w:pPr>
      <w:r w:rsidRPr="00B847DC">
        <w:rPr>
          <w:rFonts w:cstheme="minorHAnsi"/>
        </w:rPr>
        <w:t xml:space="preserve">Varying this ritual could involve asking for non-romantic revelations, too. You might put a token under your pillow that relates to something you wish to know about, such as a coin for financial outcomes or a book for any educational pursuits you have. The basic idea is simply observing the ritual fast while maintaining silence until you make your request of St. Agnes at bedtime. </w:t>
      </w:r>
    </w:p>
    <w:p w14:paraId="2324FEEB" w14:textId="77777777" w:rsidR="00B847DC" w:rsidRPr="00B847DC" w:rsidRDefault="00B847DC" w:rsidP="00B847DC">
      <w:pPr>
        <w:rPr>
          <w:rFonts w:cstheme="minorHAnsi"/>
        </w:rPr>
      </w:pPr>
    </w:p>
    <w:p w14:paraId="5D544AFF" w14:textId="77777777" w:rsidR="00B847DC" w:rsidRPr="00B847DC" w:rsidRDefault="00B847DC" w:rsidP="00B847DC">
      <w:pPr>
        <w:rPr>
          <w:rFonts w:cstheme="minorHAnsi"/>
        </w:rPr>
      </w:pPr>
      <w:r w:rsidRPr="00B847DC">
        <w:rPr>
          <w:rFonts w:cstheme="minorHAnsi"/>
        </w:rPr>
        <w:t>If you give this ritual a try this year, we’d love to know what you find out is in store for you!</w:t>
      </w:r>
    </w:p>
    <w:p w14:paraId="05CDF95F" w14:textId="77777777" w:rsidR="00B847DC" w:rsidRPr="00B847DC" w:rsidRDefault="00B847DC" w:rsidP="00B847DC">
      <w:pPr>
        <w:rPr>
          <w:rFonts w:cstheme="minorHAnsi"/>
        </w:rPr>
      </w:pPr>
    </w:p>
    <w:p w14:paraId="49E47818" w14:textId="77777777" w:rsidR="00B847DC" w:rsidRPr="00B847DC" w:rsidRDefault="00B847DC" w:rsidP="00B847DC">
      <w:pPr>
        <w:rPr>
          <w:rFonts w:cstheme="minorHAnsi"/>
        </w:rPr>
      </w:pPr>
    </w:p>
    <w:p w14:paraId="5CE00E9A" w14:textId="77777777" w:rsidR="00B847DC" w:rsidRPr="00B847DC" w:rsidRDefault="00B847DC" w:rsidP="00B847DC">
      <w:pPr>
        <w:rPr>
          <w:rFonts w:cstheme="minorHAnsi"/>
        </w:rPr>
      </w:pPr>
      <w:r w:rsidRPr="00B847DC">
        <w:rPr>
          <w:rFonts w:cstheme="minorHAnsi"/>
        </w:rPr>
        <w:t>Source:</w:t>
      </w:r>
    </w:p>
    <w:p w14:paraId="309CAD7A" w14:textId="72184091" w:rsidR="00C26D27" w:rsidRDefault="00B847DC" w:rsidP="00B847DC">
      <w:pPr>
        <w:rPr>
          <w:rFonts w:cstheme="minorHAnsi"/>
        </w:rPr>
      </w:pPr>
      <w:hyperlink r:id="rId5" w:history="1">
        <w:r w:rsidRPr="00C82939">
          <w:rPr>
            <w:rStyle w:val="Hyperlink"/>
            <w:rFonts w:cstheme="minorHAnsi"/>
          </w:rPr>
          <w:t>https://www.oxfordreference.com/display/10.1093/oi/authority.20110803100526948</w:t>
        </w:r>
      </w:hyperlink>
    </w:p>
    <w:p w14:paraId="49A6C457" w14:textId="77777777" w:rsidR="00B847DC" w:rsidRDefault="00B847DC" w:rsidP="00B847DC">
      <w:pPr>
        <w:rPr>
          <w:rFonts w:cstheme="minorHAnsi"/>
        </w:rPr>
      </w:pPr>
    </w:p>
    <w:p w14:paraId="66FFCE10" w14:textId="19C834C2" w:rsidR="00F6465D" w:rsidRPr="00C71644" w:rsidRDefault="00F6465D" w:rsidP="00F6465D">
      <w:pPr>
        <w:rPr>
          <w:rFonts w:cstheme="minorHAnsi"/>
        </w:rPr>
      </w:pPr>
      <w:r w:rsidRPr="00C71644">
        <w:rPr>
          <w:rFonts w:cstheme="minorHAnsi"/>
        </w:rPr>
        <w:t>Witch’s proverb of the month:  </w:t>
      </w:r>
    </w:p>
    <w:p w14:paraId="61C2F5F6" w14:textId="77777777" w:rsidR="00B847DC" w:rsidRDefault="00B847DC" w:rsidP="00EA61F2">
      <w:pPr>
        <w:rPr>
          <w:rFonts w:cstheme="minorHAnsi"/>
        </w:rPr>
      </w:pPr>
    </w:p>
    <w:p w14:paraId="770C67E0" w14:textId="4B24E71C" w:rsidR="00F638C9" w:rsidRDefault="00B847DC" w:rsidP="00EA61F2">
      <w:pPr>
        <w:rPr>
          <w:rFonts w:cstheme="minorHAnsi"/>
        </w:rPr>
      </w:pPr>
      <w:r w:rsidRPr="00B847DC">
        <w:rPr>
          <w:rFonts w:cstheme="minorHAnsi"/>
        </w:rPr>
        <w:t>“Never put your faith in a Prince. When you require a miracle, trust in a witch.” - Catherine M. Valente, from “In the Night Garden”</w:t>
      </w:r>
    </w:p>
    <w:p w14:paraId="5FAEACB8" w14:textId="77777777" w:rsidR="00B847DC" w:rsidRPr="00C71644" w:rsidRDefault="00B847DC" w:rsidP="00EA61F2">
      <w:pPr>
        <w:rPr>
          <w:rFonts w:cstheme="minorHAnsi"/>
        </w:rPr>
      </w:pPr>
    </w:p>
    <w:p w14:paraId="649EA52B" w14:textId="15F97F8E" w:rsidR="00EA61F2" w:rsidRPr="00C26D27" w:rsidRDefault="00EA61F2" w:rsidP="00EA61F2">
      <w:pPr>
        <w:rPr>
          <w:rFonts w:cstheme="minorHAnsi"/>
        </w:rPr>
      </w:pPr>
      <w:r w:rsidRPr="00C26D27">
        <w:rPr>
          <w:rFonts w:cstheme="minorHAnsi"/>
        </w:rPr>
        <w:t>&lt;cow lowing&gt;</w:t>
      </w:r>
    </w:p>
    <w:p w14:paraId="3533424E" w14:textId="77777777" w:rsidR="00EA61F2" w:rsidRPr="00C26D27" w:rsidRDefault="00EA61F2" w:rsidP="00EA61F2">
      <w:pPr>
        <w:rPr>
          <w:rFonts w:cstheme="minorHAnsi"/>
        </w:rPr>
      </w:pPr>
    </w:p>
    <w:p w14:paraId="6F3E56DF" w14:textId="77777777" w:rsidR="00B847DC" w:rsidRPr="00B847DC" w:rsidRDefault="00B847DC" w:rsidP="00B847DC">
      <w:pPr>
        <w:rPr>
          <w:rFonts w:cstheme="minorHAnsi"/>
          <w:color w:val="000000"/>
        </w:rPr>
      </w:pPr>
      <w:r w:rsidRPr="00B847DC">
        <w:rPr>
          <w:rFonts w:cstheme="minorHAnsi"/>
          <w:color w:val="000000"/>
        </w:rPr>
        <w:t>“The Eve of St. Agnes” - John Keats</w:t>
      </w:r>
    </w:p>
    <w:p w14:paraId="45978D31" w14:textId="77777777" w:rsidR="00B847DC" w:rsidRPr="00B847DC" w:rsidRDefault="00B847DC" w:rsidP="00B847DC">
      <w:pPr>
        <w:rPr>
          <w:rFonts w:cstheme="minorHAnsi"/>
          <w:color w:val="000000"/>
        </w:rPr>
      </w:pPr>
    </w:p>
    <w:p w14:paraId="1B39B1F3" w14:textId="180EFBA7" w:rsidR="00486008" w:rsidRDefault="00B847DC" w:rsidP="00B847DC">
      <w:pPr>
        <w:rPr>
          <w:rFonts w:cstheme="minorHAnsi"/>
          <w:color w:val="000000"/>
        </w:rPr>
      </w:pPr>
      <w:hyperlink r:id="rId6" w:history="1">
        <w:r w:rsidRPr="00C82939">
          <w:rPr>
            <w:rStyle w:val="Hyperlink"/>
            <w:rFonts w:cstheme="minorHAnsi"/>
          </w:rPr>
          <w:t>https://www.poetryfoundation.org/poems/44470/the-eve-of-st-agnes</w:t>
        </w:r>
      </w:hyperlink>
    </w:p>
    <w:p w14:paraId="04D481D8" w14:textId="77777777" w:rsidR="00B847DC" w:rsidRDefault="00B847DC" w:rsidP="00B847DC">
      <w:pPr>
        <w:rPr>
          <w:rFonts w:cstheme="minorHAnsi"/>
          <w:color w:val="000000"/>
        </w:rPr>
      </w:pPr>
    </w:p>
    <w:p w14:paraId="5BB6F9E4" w14:textId="77777777" w:rsidR="00B847DC" w:rsidRPr="00C71644" w:rsidRDefault="00B847DC" w:rsidP="00B847DC">
      <w:pPr>
        <w:rPr>
          <w:rFonts w:cstheme="minorHAnsi"/>
          <w:color w:val="000000"/>
          <w:sz w:val="22"/>
          <w:szCs w:val="22"/>
        </w:rPr>
      </w:pPr>
    </w:p>
    <w:p w14:paraId="31CDC44D" w14:textId="77777777" w:rsidR="00C26D27" w:rsidRPr="00C26D27" w:rsidRDefault="00C26D27" w:rsidP="00C26D27">
      <w:pPr>
        <w:rPr>
          <w:rFonts w:cstheme="minorHAnsi"/>
          <w:color w:val="000000"/>
        </w:rPr>
      </w:pPr>
      <w:r w:rsidRPr="00C26D27">
        <w:rPr>
          <w:rFonts w:cstheme="minorHAnsi"/>
          <w:color w:val="000000"/>
        </w:rPr>
        <w:t xml:space="preserve">Discussion point:  </w:t>
      </w:r>
    </w:p>
    <w:p w14:paraId="3DF07E69" w14:textId="77777777" w:rsidR="00C26D27" w:rsidRPr="00C26D27" w:rsidRDefault="00C26D27" w:rsidP="00C26D27">
      <w:pPr>
        <w:rPr>
          <w:rFonts w:cstheme="minorHAnsi"/>
          <w:color w:val="000000"/>
        </w:rPr>
      </w:pPr>
    </w:p>
    <w:p w14:paraId="31E2CDF7" w14:textId="77777777" w:rsidR="00B847DC" w:rsidRPr="00B847DC" w:rsidRDefault="00B847DC" w:rsidP="00B847DC">
      <w:pPr>
        <w:rPr>
          <w:rFonts w:cstheme="minorHAnsi"/>
          <w:color w:val="000000"/>
        </w:rPr>
      </w:pPr>
      <w:r w:rsidRPr="00B847DC">
        <w:rPr>
          <w:rFonts w:cstheme="minorHAnsi"/>
          <w:color w:val="000000"/>
        </w:rPr>
        <w:t xml:space="preserve">First and foremost, I think it’s important to say consent is sexy. I don’t care how “on fire” </w:t>
      </w:r>
      <w:proofErr w:type="spellStart"/>
      <w:r w:rsidRPr="00B847DC">
        <w:rPr>
          <w:rFonts w:cstheme="minorHAnsi"/>
          <w:color w:val="000000"/>
        </w:rPr>
        <w:t>Porphyro’s</w:t>
      </w:r>
      <w:proofErr w:type="spellEnd"/>
      <w:r w:rsidRPr="00B847DC">
        <w:rPr>
          <w:rFonts w:cstheme="minorHAnsi"/>
          <w:color w:val="000000"/>
        </w:rPr>
        <w:t xml:space="preserve"> heart was, he really owed it to Madeline to point out to her that she wasn’t dreaming before spiriting her away to an elopement. </w:t>
      </w:r>
    </w:p>
    <w:p w14:paraId="65044BB4" w14:textId="77777777" w:rsidR="00B847DC" w:rsidRPr="00B847DC" w:rsidRDefault="00B847DC" w:rsidP="00B847DC">
      <w:pPr>
        <w:rPr>
          <w:rFonts w:cstheme="minorHAnsi"/>
          <w:color w:val="000000"/>
        </w:rPr>
      </w:pPr>
    </w:p>
    <w:p w14:paraId="70D92376" w14:textId="77777777" w:rsidR="00B847DC" w:rsidRPr="00B847DC" w:rsidRDefault="00B847DC" w:rsidP="00B847DC">
      <w:pPr>
        <w:rPr>
          <w:rFonts w:cstheme="minorHAnsi"/>
          <w:color w:val="000000"/>
        </w:rPr>
      </w:pPr>
      <w:r w:rsidRPr="00B847DC">
        <w:rPr>
          <w:rFonts w:cstheme="minorHAnsi"/>
          <w:color w:val="000000"/>
        </w:rPr>
        <w:t xml:space="preserve">But beyond that somewhat crucial lesson, this poem plays with a lot of fun little bits of folklore. There’s the ritual of St. Agnes’ Eve, which we’ve talked about here in this episode. There’s a mention of the loom and wool of St. Agnes, which is tied to </w:t>
      </w:r>
      <w:proofErr w:type="gramStart"/>
      <w:r w:rsidRPr="00B847DC">
        <w:rPr>
          <w:rFonts w:cstheme="minorHAnsi"/>
          <w:color w:val="000000"/>
        </w:rPr>
        <w:t>a number of</w:t>
      </w:r>
      <w:proofErr w:type="gramEnd"/>
      <w:r w:rsidRPr="00B847DC">
        <w:rPr>
          <w:rFonts w:cstheme="minorHAnsi"/>
          <w:color w:val="000000"/>
        </w:rPr>
        <w:t xml:space="preserve"> beliefs that one’s spinning and weaving should be done by the midwinter season. In some Germanic and Scandinavian lore, in fact, a failure to get one’s textile work done by then could result in a nasty visit from a spirit like </w:t>
      </w:r>
      <w:proofErr w:type="spellStart"/>
      <w:r w:rsidRPr="00B847DC">
        <w:rPr>
          <w:rFonts w:cstheme="minorHAnsi"/>
          <w:color w:val="000000"/>
        </w:rPr>
        <w:t>Perchta</w:t>
      </w:r>
      <w:proofErr w:type="spellEnd"/>
      <w:r w:rsidRPr="00B847DC">
        <w:rPr>
          <w:rFonts w:cstheme="minorHAnsi"/>
          <w:color w:val="000000"/>
        </w:rPr>
        <w:t xml:space="preserve">, who might slit open your belly and stuff any unfinished fiber crafts in. There’s a mention of a witches’ sieve, something we hear about in other tales like the Irish folklore of The Horned Women (which we’ve read on the show before). This is a sieve that must be padded with moss to prevent water from escaping </w:t>
      </w:r>
      <w:proofErr w:type="gramStart"/>
      <w:r w:rsidRPr="00B847DC">
        <w:rPr>
          <w:rFonts w:cstheme="minorHAnsi"/>
          <w:color w:val="000000"/>
        </w:rPr>
        <w:t>in order to</w:t>
      </w:r>
      <w:proofErr w:type="gramEnd"/>
      <w:r w:rsidRPr="00B847DC">
        <w:rPr>
          <w:rFonts w:cstheme="minorHAnsi"/>
          <w:color w:val="000000"/>
        </w:rPr>
        <w:t xml:space="preserve"> best a riddle-challenge, but the sieve itself has a lot of magical associations as well. For example, one form of divination </w:t>
      </w:r>
      <w:r w:rsidRPr="00B847DC">
        <w:rPr>
          <w:rFonts w:cstheme="minorHAnsi"/>
          <w:color w:val="000000"/>
        </w:rPr>
        <w:lastRenderedPageBreak/>
        <w:t xml:space="preserve">that could be used to identify thieves or future lovers was </w:t>
      </w:r>
      <w:proofErr w:type="spellStart"/>
      <w:r w:rsidRPr="00B847DC">
        <w:rPr>
          <w:rFonts w:cstheme="minorHAnsi"/>
          <w:color w:val="000000"/>
        </w:rPr>
        <w:t>coscinomancy</w:t>
      </w:r>
      <w:proofErr w:type="spellEnd"/>
      <w:r w:rsidRPr="00B847DC">
        <w:rPr>
          <w:rFonts w:cstheme="minorHAnsi"/>
          <w:color w:val="000000"/>
        </w:rPr>
        <w:t xml:space="preserve">, or the use of divination by sieve and shears (Al Cummins has written about that rather extensively). </w:t>
      </w:r>
    </w:p>
    <w:p w14:paraId="5532555C" w14:textId="77777777" w:rsidR="00B847DC" w:rsidRPr="00B847DC" w:rsidRDefault="00B847DC" w:rsidP="00B847DC">
      <w:pPr>
        <w:rPr>
          <w:rFonts w:cstheme="minorHAnsi"/>
          <w:color w:val="000000"/>
        </w:rPr>
      </w:pPr>
    </w:p>
    <w:p w14:paraId="07018F0E" w14:textId="77777777" w:rsidR="00B847DC" w:rsidRPr="00B847DC" w:rsidRDefault="00B847DC" w:rsidP="00B847DC">
      <w:pPr>
        <w:rPr>
          <w:rFonts w:cstheme="minorHAnsi"/>
          <w:color w:val="000000"/>
        </w:rPr>
      </w:pPr>
      <w:r w:rsidRPr="00B847DC">
        <w:rPr>
          <w:rFonts w:cstheme="minorHAnsi"/>
          <w:color w:val="000000"/>
        </w:rPr>
        <w:t>Literature can be a wonderful place to look for folklore, and magic, too. After all, the stories we tell are often imbued with the magic of imagination and creation, and those are powerful forms of sorcery all on their own. We have to watch out for what folklorists Jeff Tolbert and Michael Foster call the “</w:t>
      </w:r>
      <w:proofErr w:type="spellStart"/>
      <w:r w:rsidRPr="00B847DC">
        <w:rPr>
          <w:rFonts w:cstheme="minorHAnsi"/>
          <w:color w:val="000000"/>
        </w:rPr>
        <w:t>folkloresque</w:t>
      </w:r>
      <w:proofErr w:type="spellEnd"/>
      <w:r w:rsidRPr="00B847DC">
        <w:rPr>
          <w:rFonts w:cstheme="minorHAnsi"/>
          <w:color w:val="000000"/>
        </w:rPr>
        <w:t xml:space="preserve">” or things presented in literature that feel </w:t>
      </w:r>
      <w:proofErr w:type="gramStart"/>
      <w:r w:rsidRPr="00B847DC">
        <w:rPr>
          <w:rFonts w:cstheme="minorHAnsi"/>
          <w:color w:val="000000"/>
        </w:rPr>
        <w:t>folkloric, but</w:t>
      </w:r>
      <w:proofErr w:type="gramEnd"/>
      <w:r w:rsidRPr="00B847DC">
        <w:rPr>
          <w:rFonts w:cstheme="minorHAnsi"/>
          <w:color w:val="000000"/>
        </w:rPr>
        <w:t xml:space="preserve"> aren’t really based on existing lore from a culture. The concept of the Fairy Courts is a good example here, with the concepts of Unseelie and Seelie courts getting heavily revised and edited in the 20th century to boil them down into “bad” and “good” fairies (Morgan Daimler has a wonderful video on this, by the way). </w:t>
      </w:r>
    </w:p>
    <w:p w14:paraId="61D9BD63" w14:textId="77777777" w:rsidR="00B847DC" w:rsidRPr="00B847DC" w:rsidRDefault="00B847DC" w:rsidP="00B847DC">
      <w:pPr>
        <w:rPr>
          <w:rFonts w:cstheme="minorHAnsi"/>
          <w:color w:val="000000"/>
        </w:rPr>
      </w:pPr>
    </w:p>
    <w:p w14:paraId="79436CBB" w14:textId="77777777" w:rsidR="00B847DC" w:rsidRPr="00B847DC" w:rsidRDefault="00B847DC" w:rsidP="00B847DC">
      <w:pPr>
        <w:rPr>
          <w:rFonts w:cstheme="minorHAnsi"/>
          <w:color w:val="000000"/>
        </w:rPr>
      </w:pPr>
      <w:r w:rsidRPr="00B847DC">
        <w:rPr>
          <w:rFonts w:cstheme="minorHAnsi"/>
          <w:color w:val="000000"/>
        </w:rPr>
        <w:t>But the written word can be a good jumping off point for learning more about magic. At this point, there are probably plenty of people putting together their “books I read in 2024” lists or making their TBR list for 2025. I’m one of those people, too, and I can’t wait to dive into more books whenever given the chance. It’s worth keeping your eyes and ears open, though, because there may be folklore and magic hiding between the ink and page. Reading is its own wonderful form of otherworldly travel, and there’s nothing wrong with finding enchantment in a fictional world and bringing it back into your own. Even more, if you get that little witchy twinge that says “hey, this sounds a bit like folklore,” then that could very well be worth exploring! As you do your reading over the coming year, what kinds of magic are you finding? How are you making note of it, exploring it, bringing it to life in your own non-fictional world? Just imagine how much you could rewrite the world by starting a magical conversation with the authors and characters you love, by digging into the hidden folklore under the story, and by just looking and listening to what the pages are telling you!</w:t>
      </w:r>
    </w:p>
    <w:p w14:paraId="2AAF461C" w14:textId="77777777" w:rsidR="00B847DC" w:rsidRPr="00B847DC" w:rsidRDefault="00B847DC" w:rsidP="00B847DC">
      <w:pPr>
        <w:rPr>
          <w:rFonts w:cstheme="minorHAnsi"/>
          <w:color w:val="000000"/>
        </w:rPr>
      </w:pPr>
    </w:p>
    <w:p w14:paraId="694637E2" w14:textId="21216389" w:rsidR="00F638C9" w:rsidRDefault="00B847DC" w:rsidP="00B847DC">
      <w:pPr>
        <w:rPr>
          <w:rFonts w:cstheme="minorHAnsi"/>
          <w:color w:val="000000"/>
        </w:rPr>
      </w:pPr>
      <w:r w:rsidRPr="00B847DC">
        <w:rPr>
          <w:rFonts w:cstheme="minorHAnsi"/>
          <w:color w:val="000000"/>
        </w:rPr>
        <w:t xml:space="preserve">Happy reading, my friends, and I wish you well in the new year. Oh, but also, don’t be </w:t>
      </w:r>
      <w:proofErr w:type="spellStart"/>
      <w:r w:rsidRPr="00B847DC">
        <w:rPr>
          <w:rFonts w:cstheme="minorHAnsi"/>
          <w:color w:val="000000"/>
        </w:rPr>
        <w:t>Porphyro</w:t>
      </w:r>
      <w:proofErr w:type="spellEnd"/>
      <w:r w:rsidRPr="00B847DC">
        <w:rPr>
          <w:rFonts w:cstheme="minorHAnsi"/>
          <w:color w:val="000000"/>
        </w:rPr>
        <w:t>. Consent is sexy.</w:t>
      </w:r>
    </w:p>
    <w:p w14:paraId="6CEA7907" w14:textId="77777777" w:rsidR="00B847DC" w:rsidRDefault="00B847DC" w:rsidP="00B847DC">
      <w:pPr>
        <w:rPr>
          <w:rFonts w:cstheme="minorHAnsi"/>
          <w:color w:val="000000"/>
        </w:rPr>
      </w:pPr>
    </w:p>
    <w:p w14:paraId="78A6F5A6" w14:textId="77777777" w:rsidR="00B847DC" w:rsidRPr="00B847DC" w:rsidRDefault="00B847DC" w:rsidP="00B847DC">
      <w:pPr>
        <w:rPr>
          <w:rFonts w:cstheme="minorHAnsi"/>
          <w:color w:val="000000"/>
        </w:rPr>
      </w:pPr>
      <w:r w:rsidRPr="00B847DC">
        <w:rPr>
          <w:rFonts w:cstheme="minorHAnsi"/>
          <w:color w:val="000000"/>
        </w:rPr>
        <w:t>Sources:</w:t>
      </w:r>
    </w:p>
    <w:p w14:paraId="382AD06D" w14:textId="7BF8E446" w:rsidR="00B847DC" w:rsidRPr="00B847DC" w:rsidRDefault="00B847DC" w:rsidP="00B847DC">
      <w:pPr>
        <w:rPr>
          <w:rFonts w:cstheme="minorHAnsi"/>
          <w:color w:val="000000"/>
        </w:rPr>
      </w:pPr>
      <w:r w:rsidRPr="00B847DC">
        <w:rPr>
          <w:rFonts w:cstheme="minorHAnsi"/>
          <w:color w:val="000000"/>
        </w:rPr>
        <w:t xml:space="preserve">Morgan Daimler’s Seelie/Unseelie Video - </w:t>
      </w:r>
      <w:hyperlink r:id="rId7" w:history="1">
        <w:r w:rsidRPr="00C82939">
          <w:rPr>
            <w:rStyle w:val="Hyperlink"/>
            <w:rFonts w:cstheme="minorHAnsi"/>
          </w:rPr>
          <w:t>https://www.youtube.com/watch?v=LLPQ7Zr07Lg</w:t>
        </w:r>
      </w:hyperlink>
      <w:r>
        <w:rPr>
          <w:rFonts w:cstheme="minorHAnsi"/>
          <w:color w:val="000000"/>
        </w:rPr>
        <w:t xml:space="preserve"> </w:t>
      </w:r>
    </w:p>
    <w:p w14:paraId="7096B3CD" w14:textId="77777777" w:rsidR="00B847DC" w:rsidRDefault="00B847DC" w:rsidP="00B847DC">
      <w:pPr>
        <w:rPr>
          <w:rFonts w:cstheme="minorHAnsi"/>
          <w:color w:val="000000"/>
        </w:rPr>
      </w:pPr>
    </w:p>
    <w:p w14:paraId="5D8AA775" w14:textId="1CF4A626" w:rsidR="00B847DC" w:rsidRDefault="00B847DC" w:rsidP="00B847DC">
      <w:pPr>
        <w:rPr>
          <w:rFonts w:cstheme="minorHAnsi"/>
          <w:color w:val="000000"/>
        </w:rPr>
      </w:pPr>
      <w:proofErr w:type="spellStart"/>
      <w:r w:rsidRPr="00B847DC">
        <w:rPr>
          <w:rFonts w:cstheme="minorHAnsi"/>
          <w:color w:val="000000"/>
        </w:rPr>
        <w:t>Coscinomancy</w:t>
      </w:r>
      <w:proofErr w:type="spellEnd"/>
      <w:r w:rsidRPr="00B847DC">
        <w:rPr>
          <w:rFonts w:cstheme="minorHAnsi"/>
          <w:color w:val="000000"/>
        </w:rPr>
        <w:t xml:space="preserve"> by Al Cummins - </w:t>
      </w:r>
      <w:hyperlink r:id="rId8" w:history="1">
        <w:r w:rsidRPr="00C82939">
          <w:rPr>
            <w:rStyle w:val="Hyperlink"/>
            <w:rFonts w:cstheme="minorHAnsi"/>
          </w:rPr>
          <w:t>https://www.salemwitchfest.com/product-page/coscinomancy-turning-the-sieve-shears-with-dr-alexander-cummins</w:t>
        </w:r>
      </w:hyperlink>
      <w:r w:rsidRPr="00B847DC">
        <w:rPr>
          <w:rFonts w:cstheme="minorHAnsi"/>
          <w:color w:val="000000"/>
        </w:rPr>
        <w:t xml:space="preserve"> </w:t>
      </w:r>
    </w:p>
    <w:p w14:paraId="7C830A7D" w14:textId="77777777" w:rsidR="00B847DC" w:rsidRPr="00B847DC" w:rsidRDefault="00B847DC" w:rsidP="00B847DC">
      <w:pPr>
        <w:rPr>
          <w:rFonts w:cstheme="minorHAnsi"/>
          <w:color w:val="000000"/>
        </w:rPr>
      </w:pPr>
    </w:p>
    <w:p w14:paraId="2B4726BF" w14:textId="78E2D590" w:rsidR="00B847DC" w:rsidRPr="00B847DC" w:rsidRDefault="00B847DC" w:rsidP="00B847DC">
      <w:pPr>
        <w:rPr>
          <w:rFonts w:cstheme="minorHAnsi"/>
          <w:color w:val="000000"/>
        </w:rPr>
      </w:pPr>
      <w:r w:rsidRPr="00B847DC">
        <w:rPr>
          <w:rFonts w:cstheme="minorHAnsi"/>
          <w:color w:val="000000"/>
        </w:rPr>
        <w:t xml:space="preserve">The Horned Women NWW Ep - </w:t>
      </w:r>
      <w:hyperlink r:id="rId9" w:history="1">
        <w:r w:rsidRPr="00C82939">
          <w:rPr>
            <w:rStyle w:val="Hyperlink"/>
            <w:rFonts w:cstheme="minorHAnsi"/>
          </w:rPr>
          <w:t>https://newworldwitchery.com/2010/05/03/podcast-special-%e2%80%93-the-horned-women/</w:t>
        </w:r>
      </w:hyperlink>
      <w:r>
        <w:rPr>
          <w:rFonts w:cstheme="minorHAnsi"/>
          <w:color w:val="000000"/>
        </w:rPr>
        <w:t xml:space="preserve"> </w:t>
      </w:r>
      <w:r w:rsidRPr="00B847DC">
        <w:rPr>
          <w:rFonts w:cstheme="minorHAnsi"/>
          <w:color w:val="000000"/>
        </w:rPr>
        <w:t xml:space="preserve"> </w:t>
      </w:r>
    </w:p>
    <w:p w14:paraId="593CF200" w14:textId="77777777" w:rsidR="00B847DC" w:rsidRDefault="00B847DC" w:rsidP="00B847DC">
      <w:pPr>
        <w:rPr>
          <w:rFonts w:cstheme="minorHAnsi"/>
          <w:color w:val="000000"/>
        </w:rPr>
      </w:pPr>
    </w:p>
    <w:p w14:paraId="267B1413" w14:textId="44FA813E" w:rsidR="00B847DC" w:rsidRDefault="00B847DC" w:rsidP="00B847DC">
      <w:pPr>
        <w:rPr>
          <w:rFonts w:cstheme="minorHAnsi"/>
          <w:color w:val="000000"/>
        </w:rPr>
      </w:pPr>
      <w:r w:rsidRPr="00B847DC">
        <w:rPr>
          <w:rFonts w:cstheme="minorHAnsi"/>
          <w:color w:val="000000"/>
        </w:rPr>
        <w:t xml:space="preserve">The </w:t>
      </w:r>
      <w:proofErr w:type="spellStart"/>
      <w:r w:rsidRPr="00B847DC">
        <w:rPr>
          <w:rFonts w:cstheme="minorHAnsi"/>
          <w:color w:val="000000"/>
        </w:rPr>
        <w:t>Folkloresque</w:t>
      </w:r>
      <w:proofErr w:type="spellEnd"/>
      <w:r w:rsidRPr="00B847DC">
        <w:rPr>
          <w:rFonts w:cstheme="minorHAnsi"/>
          <w:color w:val="000000"/>
        </w:rPr>
        <w:t xml:space="preserve">, by Tolbert and </w:t>
      </w:r>
      <w:proofErr w:type="spellStart"/>
      <w:r w:rsidRPr="00B847DC">
        <w:rPr>
          <w:rFonts w:cstheme="minorHAnsi"/>
          <w:color w:val="000000"/>
        </w:rPr>
        <w:t>Foser</w:t>
      </w:r>
      <w:proofErr w:type="spellEnd"/>
      <w:r w:rsidRPr="00B847DC">
        <w:rPr>
          <w:rFonts w:cstheme="minorHAnsi"/>
          <w:color w:val="000000"/>
        </w:rPr>
        <w:t xml:space="preserve"> - </w:t>
      </w:r>
      <w:hyperlink r:id="rId10" w:history="1">
        <w:r w:rsidRPr="00C82939">
          <w:rPr>
            <w:rStyle w:val="Hyperlink"/>
            <w:rFonts w:cstheme="minorHAnsi"/>
          </w:rPr>
          <w:t>https://upcolorado.com/utah-state-university-press/item/2751-the-folkloresque</w:t>
        </w:r>
      </w:hyperlink>
    </w:p>
    <w:p w14:paraId="2E93730F" w14:textId="77777777" w:rsidR="00B847DC" w:rsidRDefault="00B847DC" w:rsidP="00B847DC">
      <w:pPr>
        <w:rPr>
          <w:rFonts w:cstheme="minorHAnsi"/>
          <w:color w:val="000000"/>
        </w:rPr>
      </w:pPr>
    </w:p>
    <w:p w14:paraId="6A23BD72" w14:textId="77777777" w:rsidR="00B847DC" w:rsidRPr="00C26D27" w:rsidRDefault="00B847DC" w:rsidP="00B847DC">
      <w:pPr>
        <w:rPr>
          <w:rFonts w:cstheme="minorHAnsi"/>
          <w:sz w:val="28"/>
          <w:szCs w:val="28"/>
        </w:rPr>
      </w:pPr>
    </w:p>
    <w:p w14:paraId="5C5EFC50" w14:textId="0DB1F27D" w:rsidR="003E2E19" w:rsidRPr="00C71644" w:rsidRDefault="003E2E19" w:rsidP="003E2E19">
      <w:pPr>
        <w:rPr>
          <w:rFonts w:cstheme="minorHAnsi"/>
        </w:rPr>
      </w:pPr>
      <w:r w:rsidRPr="00C71644">
        <w:rPr>
          <w:rFonts w:cstheme="minorHAnsi"/>
        </w:rPr>
        <w:t>Charm or Craft: </w:t>
      </w:r>
    </w:p>
    <w:p w14:paraId="737B12CC" w14:textId="77777777" w:rsidR="00B847DC" w:rsidRPr="00B847DC" w:rsidRDefault="00B847DC" w:rsidP="00B847DC">
      <w:pPr>
        <w:rPr>
          <w:rFonts w:cstheme="minorHAnsi"/>
        </w:rPr>
      </w:pPr>
      <w:r w:rsidRPr="00B847DC">
        <w:rPr>
          <w:rFonts w:cstheme="minorHAnsi"/>
        </w:rPr>
        <w:t>Using Ashes</w:t>
      </w:r>
    </w:p>
    <w:p w14:paraId="538D1664" w14:textId="72413722" w:rsidR="00B847DC" w:rsidRDefault="00B847DC" w:rsidP="00B847DC">
      <w:pPr>
        <w:rPr>
          <w:rFonts w:cstheme="minorHAnsi"/>
        </w:rPr>
      </w:pPr>
      <w:r w:rsidRPr="00B847DC">
        <w:rPr>
          <w:rFonts w:cstheme="minorHAnsi"/>
        </w:rPr>
        <w:lastRenderedPageBreak/>
        <w:t>(</w:t>
      </w:r>
      <w:r>
        <w:rPr>
          <w:rFonts w:cstheme="minorHAnsi"/>
        </w:rPr>
        <w:t>Source</w:t>
      </w:r>
      <w:r w:rsidRPr="00B847DC">
        <w:rPr>
          <w:rFonts w:cstheme="minorHAnsi"/>
        </w:rPr>
        <w:t xml:space="preserve">: </w:t>
      </w:r>
      <w:hyperlink r:id="rId11" w:history="1">
        <w:r w:rsidRPr="00C82939">
          <w:rPr>
            <w:rStyle w:val="Hyperlink"/>
            <w:rFonts w:cstheme="minorHAnsi"/>
          </w:rPr>
          <w:t>https://newworldwitchery.com/2013/02/15/blog-post-172-ashes/</w:t>
        </w:r>
      </w:hyperlink>
      <w:r w:rsidRPr="00B847DC">
        <w:rPr>
          <w:rFonts w:cstheme="minorHAnsi"/>
        </w:rPr>
        <w:t>)</w:t>
      </w:r>
    </w:p>
    <w:p w14:paraId="677A6649" w14:textId="77777777" w:rsidR="00B847DC" w:rsidRPr="00B847DC" w:rsidRDefault="00B847DC" w:rsidP="00B847DC">
      <w:pPr>
        <w:rPr>
          <w:rFonts w:cstheme="minorHAnsi"/>
        </w:rPr>
      </w:pPr>
    </w:p>
    <w:p w14:paraId="66A0E4F3" w14:textId="77777777" w:rsidR="00B847DC" w:rsidRPr="00B847DC" w:rsidRDefault="00B847DC" w:rsidP="00B847DC">
      <w:pPr>
        <w:rPr>
          <w:rFonts w:cstheme="minorHAnsi"/>
        </w:rPr>
      </w:pPr>
      <w:r w:rsidRPr="00B847DC">
        <w:rPr>
          <w:rFonts w:cstheme="minorHAnsi"/>
        </w:rPr>
        <w:t xml:space="preserve">If you’ve just come through the holiday season, you may have been burning a lot of wood in your fireplace, which may also mean you have a fair number of ashes around now. While you should </w:t>
      </w:r>
      <w:proofErr w:type="gramStart"/>
      <w:r w:rsidRPr="00B847DC">
        <w:rPr>
          <w:rFonts w:cstheme="minorHAnsi"/>
        </w:rPr>
        <w:t>definitely keep</w:t>
      </w:r>
      <w:proofErr w:type="gramEnd"/>
      <w:r w:rsidRPr="00B847DC">
        <w:rPr>
          <w:rFonts w:cstheme="minorHAnsi"/>
        </w:rPr>
        <w:t xml:space="preserve"> a bit of your Yule log to light next year’s Yule fire, what do you do with all the rest?</w:t>
      </w:r>
    </w:p>
    <w:p w14:paraId="457C2A53" w14:textId="77777777" w:rsidR="00B847DC" w:rsidRPr="00B847DC" w:rsidRDefault="00B847DC" w:rsidP="00B847DC">
      <w:pPr>
        <w:rPr>
          <w:rFonts w:cstheme="minorHAnsi"/>
        </w:rPr>
      </w:pPr>
    </w:p>
    <w:p w14:paraId="47708925" w14:textId="0DAFB0F6" w:rsidR="00B847DC" w:rsidRPr="00B847DC" w:rsidRDefault="00B847DC" w:rsidP="00B847DC">
      <w:pPr>
        <w:rPr>
          <w:rFonts w:cstheme="minorHAnsi"/>
        </w:rPr>
      </w:pPr>
      <w:r w:rsidRPr="00B847DC">
        <w:rPr>
          <w:rFonts w:cstheme="minorHAnsi"/>
        </w:rPr>
        <w:t xml:space="preserve">Firstly, don’t take them out of the house until after the New Year has begun, or else you may be carrying out your luck! That ties into a lot of other lore about not washing clothes or doing other intensive cleaning during the last of the old year. But once the New Year has started, if you have some </w:t>
      </w:r>
      <w:proofErr w:type="gramStart"/>
      <w:r w:rsidRPr="00B847DC">
        <w:rPr>
          <w:rFonts w:cstheme="minorHAnsi"/>
        </w:rPr>
        <w:t>ashes</w:t>
      </w:r>
      <w:proofErr w:type="gramEnd"/>
      <w:r w:rsidRPr="00B847DC">
        <w:rPr>
          <w:rFonts w:cstheme="minorHAnsi"/>
        </w:rPr>
        <w:t xml:space="preserve"> you can do quite a lot with them. </w:t>
      </w:r>
    </w:p>
    <w:p w14:paraId="434A25DC" w14:textId="77777777" w:rsidR="00B847DC" w:rsidRPr="00B847DC" w:rsidRDefault="00B847DC" w:rsidP="00B847DC">
      <w:pPr>
        <w:rPr>
          <w:rFonts w:cstheme="minorHAnsi"/>
        </w:rPr>
      </w:pPr>
    </w:p>
    <w:p w14:paraId="0E9B4576" w14:textId="77777777" w:rsidR="00B847DC" w:rsidRPr="00B847DC" w:rsidRDefault="00B847DC" w:rsidP="00B847DC">
      <w:pPr>
        <w:rPr>
          <w:rFonts w:cstheme="minorHAnsi"/>
        </w:rPr>
      </w:pPr>
      <w:r w:rsidRPr="00B847DC">
        <w:rPr>
          <w:rFonts w:cstheme="minorHAnsi"/>
        </w:rPr>
        <w:t>One of the most common ways to counteract bewitchment was to burn the affected object—usually a cow, butter-churn, etc.</w:t>
      </w:r>
      <w:proofErr w:type="gramStart"/>
      <w:r w:rsidRPr="00B847DC">
        <w:rPr>
          <w:rFonts w:cstheme="minorHAnsi"/>
        </w:rPr>
        <w:t>—“</w:t>
      </w:r>
      <w:proofErr w:type="gramEnd"/>
      <w:r w:rsidRPr="00B847DC">
        <w:rPr>
          <w:rFonts w:cstheme="minorHAnsi"/>
        </w:rPr>
        <w:t>to ashes” which would render the witch who cast the enchantment powerless or cause her tremendous pain. Often the ashes would have to be dispersed even more extensively by being scattered to the four winds to render the spellcaster completely impotent and/or destroyed. Similarly, feathers from black fowls could be burned and the ashes sprinkled or blown over a bewitched person to remove the bewitchment.</w:t>
      </w:r>
    </w:p>
    <w:p w14:paraId="75C47FDA" w14:textId="77777777" w:rsidR="00B847DC" w:rsidRPr="00B847DC" w:rsidRDefault="00B847DC" w:rsidP="00B847DC">
      <w:pPr>
        <w:rPr>
          <w:rFonts w:cstheme="minorHAnsi"/>
        </w:rPr>
      </w:pPr>
      <w:r w:rsidRPr="00B847DC">
        <w:rPr>
          <w:rFonts w:cstheme="minorHAnsi"/>
        </w:rPr>
        <w:t xml:space="preserve">Cat </w:t>
      </w:r>
      <w:proofErr w:type="spellStart"/>
      <w:r w:rsidRPr="00B847DC">
        <w:rPr>
          <w:rFonts w:cstheme="minorHAnsi"/>
        </w:rPr>
        <w:t>Yronwode</w:t>
      </w:r>
      <w:proofErr w:type="spellEnd"/>
      <w:r w:rsidRPr="00B847DC">
        <w:rPr>
          <w:rFonts w:cstheme="minorHAnsi"/>
        </w:rPr>
        <w:t xml:space="preserve"> mentions rubbing alfalfa ashes on one’s money to improve business, especially if the money is in a cash register.</w:t>
      </w:r>
    </w:p>
    <w:p w14:paraId="0E69D30C" w14:textId="77777777" w:rsidR="00B847DC" w:rsidRPr="00B847DC" w:rsidRDefault="00B847DC" w:rsidP="00B847DC">
      <w:pPr>
        <w:rPr>
          <w:rFonts w:cstheme="minorHAnsi"/>
        </w:rPr>
      </w:pPr>
    </w:p>
    <w:p w14:paraId="0CD228C9" w14:textId="77777777" w:rsidR="00B847DC" w:rsidRPr="00B847DC" w:rsidRDefault="00B847DC" w:rsidP="00B847DC">
      <w:pPr>
        <w:rPr>
          <w:rFonts w:cstheme="minorHAnsi"/>
        </w:rPr>
      </w:pPr>
      <w:r w:rsidRPr="00B847DC">
        <w:rPr>
          <w:rFonts w:cstheme="minorHAnsi"/>
        </w:rPr>
        <w:t>Ashes can also be used in hoodoo love charms…as in this method from Zora Neale Hurston:</w:t>
      </w:r>
    </w:p>
    <w:p w14:paraId="75736E0C" w14:textId="77777777" w:rsidR="00B847DC" w:rsidRPr="00B847DC" w:rsidRDefault="00B847DC" w:rsidP="00B847DC">
      <w:pPr>
        <w:rPr>
          <w:rFonts w:cstheme="minorHAnsi"/>
        </w:rPr>
      </w:pPr>
    </w:p>
    <w:p w14:paraId="6851CA0D" w14:textId="77777777" w:rsidR="00B847DC" w:rsidRPr="00B847DC" w:rsidRDefault="00B847DC" w:rsidP="00B847DC">
      <w:pPr>
        <w:rPr>
          <w:rFonts w:cstheme="minorHAnsi"/>
        </w:rPr>
      </w:pPr>
      <w:r w:rsidRPr="00B847DC">
        <w:rPr>
          <w:rFonts w:cstheme="minorHAnsi"/>
        </w:rPr>
        <w:t xml:space="preserve">Cut some hair from under your left </w:t>
      </w:r>
      <w:proofErr w:type="gramStart"/>
      <w:r w:rsidRPr="00B847DC">
        <w:rPr>
          <w:rFonts w:cstheme="minorHAnsi"/>
        </w:rPr>
        <w:t>arm-pit</w:t>
      </w:r>
      <w:proofErr w:type="gramEnd"/>
      <w:r w:rsidRPr="00B847DC">
        <w:rPr>
          <w:rFonts w:cstheme="minorHAnsi"/>
        </w:rPr>
        <w:t xml:space="preserve"> and some from the right side of the groin. Then cut some from the right </w:t>
      </w:r>
      <w:proofErr w:type="gramStart"/>
      <w:r w:rsidRPr="00B847DC">
        <w:rPr>
          <w:rFonts w:cstheme="minorHAnsi"/>
        </w:rPr>
        <w:t>arm-pit</w:t>
      </w:r>
      <w:proofErr w:type="gramEnd"/>
      <w:r w:rsidRPr="00B847DC">
        <w:rPr>
          <w:rFonts w:cstheme="minorHAnsi"/>
        </w:rPr>
        <w:t xml:space="preserve"> and from the left side of the groin. Burn this hair with a wish for this man to love you.  Put the ashes – made into fine dust – in his food secretly and he will love you and do as you wish (Hurston 361-2).</w:t>
      </w:r>
    </w:p>
    <w:p w14:paraId="24C15321" w14:textId="77777777" w:rsidR="00B847DC" w:rsidRPr="00B847DC" w:rsidRDefault="00B847DC" w:rsidP="00B847DC">
      <w:pPr>
        <w:rPr>
          <w:rFonts w:cstheme="minorHAnsi"/>
        </w:rPr>
      </w:pPr>
    </w:p>
    <w:p w14:paraId="279EDCE0" w14:textId="77777777" w:rsidR="00B847DC" w:rsidRPr="00B847DC" w:rsidRDefault="00B847DC" w:rsidP="00B847DC">
      <w:pPr>
        <w:rPr>
          <w:rFonts w:cstheme="minorHAnsi"/>
        </w:rPr>
      </w:pPr>
      <w:r w:rsidRPr="00B847DC">
        <w:rPr>
          <w:rFonts w:cstheme="minorHAnsi"/>
        </w:rPr>
        <w:t xml:space="preserve">In some cases, ashes </w:t>
      </w:r>
      <w:proofErr w:type="gramStart"/>
      <w:r w:rsidRPr="00B847DC">
        <w:rPr>
          <w:rFonts w:cstheme="minorHAnsi"/>
        </w:rPr>
        <w:t>have to</w:t>
      </w:r>
      <w:proofErr w:type="gramEnd"/>
      <w:r w:rsidRPr="00B847DC">
        <w:rPr>
          <w:rFonts w:cstheme="minorHAnsi"/>
        </w:rPr>
        <w:t xml:space="preserve"> be handled carefully in order to prevent illness from getting worse. When someone in a family is sick, for example, removing the ashes from the fireplace and taking them out of the building is said to be very bad luck, possibly even fatal to the ailing person.</w:t>
      </w:r>
    </w:p>
    <w:p w14:paraId="148C4695" w14:textId="77777777" w:rsidR="00B847DC" w:rsidRPr="00B847DC" w:rsidRDefault="00B847DC" w:rsidP="00B847DC">
      <w:pPr>
        <w:rPr>
          <w:rFonts w:cstheme="minorHAnsi"/>
        </w:rPr>
      </w:pPr>
    </w:p>
    <w:p w14:paraId="647C875C" w14:textId="77777777" w:rsidR="00B847DC" w:rsidRPr="00B847DC" w:rsidRDefault="00B847DC" w:rsidP="00B847DC">
      <w:pPr>
        <w:rPr>
          <w:rFonts w:cstheme="minorHAnsi"/>
        </w:rPr>
      </w:pPr>
      <w:r w:rsidRPr="00B847DC">
        <w:rPr>
          <w:rFonts w:cstheme="minorHAnsi"/>
        </w:rPr>
        <w:t>A Pow-wow hair removal charm taken from older European sources recommends burning a frog to ashes and mixing them with water to make an ointment “that will, if put on any place covered with hair, destroy the hair and prevent it from growing again” (Hohman 14). I also found the same cure echoed in witchcraft practices from North Carolina.</w:t>
      </w:r>
    </w:p>
    <w:p w14:paraId="1861CE55" w14:textId="77777777" w:rsidR="00B847DC" w:rsidRPr="00B847DC" w:rsidRDefault="00B847DC" w:rsidP="00B847DC">
      <w:pPr>
        <w:rPr>
          <w:rFonts w:cstheme="minorHAnsi"/>
        </w:rPr>
      </w:pPr>
    </w:p>
    <w:p w14:paraId="7B355AA8" w14:textId="77777777" w:rsidR="00B847DC" w:rsidRPr="00B847DC" w:rsidRDefault="00B847DC" w:rsidP="00B847DC">
      <w:pPr>
        <w:rPr>
          <w:rFonts w:cstheme="minorHAnsi"/>
        </w:rPr>
      </w:pPr>
      <w:r w:rsidRPr="00B847DC">
        <w:rPr>
          <w:rFonts w:cstheme="minorHAnsi"/>
        </w:rPr>
        <w:t xml:space="preserve">Curandera recipes sometimes call for white ashes, which are powdery and fine and must be </w:t>
      </w:r>
      <w:proofErr w:type="spellStart"/>
      <w:r w:rsidRPr="00B847DC">
        <w:rPr>
          <w:rFonts w:cstheme="minorHAnsi"/>
        </w:rPr>
        <w:t>sifted</w:t>
      </w:r>
      <w:proofErr w:type="spellEnd"/>
      <w:r w:rsidRPr="00B847DC">
        <w:rPr>
          <w:rFonts w:cstheme="minorHAnsi"/>
        </w:rPr>
        <w:t xml:space="preserve"> from the gray and black ashes. Mrs. Mercedes </w:t>
      </w:r>
      <w:proofErr w:type="spellStart"/>
      <w:r w:rsidRPr="00B847DC">
        <w:rPr>
          <w:rFonts w:cstheme="minorHAnsi"/>
        </w:rPr>
        <w:t>Castorena</w:t>
      </w:r>
      <w:proofErr w:type="spellEnd"/>
      <w:r w:rsidRPr="00B847DC">
        <w:rPr>
          <w:rFonts w:cstheme="minorHAnsi"/>
        </w:rPr>
        <w:t xml:space="preserve"> of Sonoma gave the following recipe for dealing with empacho, a stomach and intestinal ailment:</w:t>
      </w:r>
    </w:p>
    <w:p w14:paraId="48E3DFAF" w14:textId="77777777" w:rsidR="00B847DC" w:rsidRPr="00B847DC" w:rsidRDefault="00B847DC" w:rsidP="00B847DC">
      <w:pPr>
        <w:rPr>
          <w:rFonts w:cstheme="minorHAnsi"/>
        </w:rPr>
      </w:pPr>
    </w:p>
    <w:p w14:paraId="690911C4" w14:textId="77777777" w:rsidR="00B847DC" w:rsidRPr="00B847DC" w:rsidRDefault="00B847DC" w:rsidP="00B847DC">
      <w:pPr>
        <w:rPr>
          <w:rFonts w:cstheme="minorHAnsi"/>
        </w:rPr>
      </w:pPr>
      <w:r w:rsidRPr="00B847DC">
        <w:rPr>
          <w:rFonts w:cstheme="minorHAnsi"/>
        </w:rPr>
        <w:t xml:space="preserve">“You crack an egg and get the yolk, being very careful not to break the yolk, because it </w:t>
      </w:r>
      <w:proofErr w:type="gramStart"/>
      <w:r w:rsidRPr="00B847DC">
        <w:rPr>
          <w:rFonts w:cstheme="minorHAnsi"/>
        </w:rPr>
        <w:t>has to</w:t>
      </w:r>
      <w:proofErr w:type="gramEnd"/>
      <w:r w:rsidRPr="00B847DC">
        <w:rPr>
          <w:rFonts w:cstheme="minorHAnsi"/>
        </w:rPr>
        <w:t xml:space="preserve"> be all in one piece. Then lay the sick person on the bed, put the egg on his stomach and let the egg </w:t>
      </w:r>
      <w:r w:rsidRPr="00B847DC">
        <w:rPr>
          <w:rFonts w:cstheme="minorHAnsi"/>
        </w:rPr>
        <w:lastRenderedPageBreak/>
        <w:t xml:space="preserve">slide all over the stomach. Wherever the spot is (where the food is stuck), the egg yolk will break. You leave the egg here. Then you take some herb called rosa de </w:t>
      </w:r>
      <w:proofErr w:type="spellStart"/>
      <w:r w:rsidRPr="00B847DC">
        <w:rPr>
          <w:rFonts w:cstheme="minorHAnsi"/>
        </w:rPr>
        <w:t>castilla</w:t>
      </w:r>
      <w:proofErr w:type="spellEnd"/>
      <w:r w:rsidRPr="00B847DC">
        <w:rPr>
          <w:rFonts w:cstheme="minorHAnsi"/>
        </w:rPr>
        <w:t>, and some ashes-just the white part of the ashes-and put this on the stomach and wrap a bandage around the stomach to keep it on. Then you give them a dose of Baby Percy (a patent medicine)” (Neighbors 251).</w:t>
      </w:r>
    </w:p>
    <w:p w14:paraId="1BFB7A33" w14:textId="77777777" w:rsidR="00B847DC" w:rsidRPr="00B847DC" w:rsidRDefault="00B847DC" w:rsidP="00B847DC">
      <w:pPr>
        <w:rPr>
          <w:rFonts w:cstheme="minorHAnsi"/>
        </w:rPr>
      </w:pPr>
    </w:p>
    <w:p w14:paraId="198BC2E2" w14:textId="77777777" w:rsidR="00B847DC" w:rsidRPr="00B847DC" w:rsidRDefault="00B847DC" w:rsidP="00B847DC">
      <w:pPr>
        <w:rPr>
          <w:rFonts w:cstheme="minorHAnsi"/>
        </w:rPr>
      </w:pPr>
      <w:r w:rsidRPr="00B847DC">
        <w:rPr>
          <w:rFonts w:cstheme="minorHAnsi"/>
        </w:rPr>
        <w:t xml:space="preserve">Mrs. </w:t>
      </w:r>
      <w:proofErr w:type="spellStart"/>
      <w:r w:rsidRPr="00B847DC">
        <w:rPr>
          <w:rFonts w:cstheme="minorHAnsi"/>
        </w:rPr>
        <w:t>Castorena</w:t>
      </w:r>
      <w:proofErr w:type="spellEnd"/>
      <w:r w:rsidRPr="00B847DC">
        <w:rPr>
          <w:rFonts w:cstheme="minorHAnsi"/>
        </w:rPr>
        <w:t xml:space="preserve"> also mentioned a cure involving mixing avocado seed ashes with oil to treat indigestion. Ashes are also used in other home remedies from other traditions: “To cure toothache, place a bag of warm wood ashes on the side of the face where the tooth is aching” (Farr 327). Vance Randolph mentions the Ozark method of treating an itch using a mix of gunpowder, wood ashes, and sweet cream. He also talks about a method of staunching a wound using the ashes of a man’s shoe.</w:t>
      </w:r>
    </w:p>
    <w:p w14:paraId="21C00F1A" w14:textId="77777777" w:rsidR="00B847DC" w:rsidRPr="00B847DC" w:rsidRDefault="00B847DC" w:rsidP="00B847DC">
      <w:pPr>
        <w:rPr>
          <w:rFonts w:cstheme="minorHAnsi"/>
        </w:rPr>
      </w:pPr>
    </w:p>
    <w:p w14:paraId="6010185C" w14:textId="77777777" w:rsidR="00B847DC" w:rsidRPr="00B847DC" w:rsidRDefault="00B847DC" w:rsidP="00B847DC">
      <w:pPr>
        <w:rPr>
          <w:rFonts w:cstheme="minorHAnsi"/>
        </w:rPr>
      </w:pPr>
      <w:r w:rsidRPr="00B847DC">
        <w:rPr>
          <w:rFonts w:cstheme="minorHAnsi"/>
        </w:rPr>
        <w:t xml:space="preserve">In the garden, ashes can be mixed into soil around fruit trees to improve their growth. My mother used to have me take our fireplace ashes and put them around our blueberry bushes at the beginning of the spring to promote big, juicy berries </w:t>
      </w:r>
      <w:proofErr w:type="gramStart"/>
      <w:r w:rsidRPr="00B847DC">
        <w:rPr>
          <w:rFonts w:cstheme="minorHAnsi"/>
        </w:rPr>
        <w:t>later on</w:t>
      </w:r>
      <w:proofErr w:type="gramEnd"/>
      <w:r w:rsidRPr="00B847DC">
        <w:rPr>
          <w:rFonts w:cstheme="minorHAnsi"/>
        </w:rPr>
        <w:t>.</w:t>
      </w:r>
    </w:p>
    <w:p w14:paraId="46CDD8DE" w14:textId="77777777" w:rsidR="00B847DC" w:rsidRDefault="00B847DC" w:rsidP="00B847DC">
      <w:pPr>
        <w:rPr>
          <w:rFonts w:cstheme="minorHAnsi"/>
        </w:rPr>
      </w:pPr>
      <w:proofErr w:type="gramStart"/>
      <w:r w:rsidRPr="00B847DC">
        <w:rPr>
          <w:rFonts w:cstheme="minorHAnsi"/>
        </w:rPr>
        <w:t>So</w:t>
      </w:r>
      <w:proofErr w:type="gramEnd"/>
      <w:r w:rsidRPr="00B847DC">
        <w:rPr>
          <w:rFonts w:cstheme="minorHAnsi"/>
        </w:rPr>
        <w:t xml:space="preserve"> if you’ve got a pail full of ashes lingering by your hearth, it’s time to get a little dusty and do some spells!</w:t>
      </w:r>
    </w:p>
    <w:p w14:paraId="7ACED2D0" w14:textId="1DF7CF06" w:rsidR="00EA61F2" w:rsidRPr="00C71644" w:rsidRDefault="00EA61F2" w:rsidP="00B847DC">
      <w:pPr>
        <w:rPr>
          <w:rFonts w:cstheme="minorHAnsi"/>
        </w:rPr>
      </w:pPr>
      <w:r w:rsidRPr="00C71644">
        <w:rPr>
          <w:rFonts w:cstheme="minorHAnsi"/>
        </w:rPr>
        <w:br/>
        <w:t>&lt;owl hooting&gt;</w:t>
      </w:r>
    </w:p>
    <w:p w14:paraId="6B7A7550" w14:textId="77777777" w:rsidR="00EA61F2" w:rsidRPr="00C71644" w:rsidRDefault="00EA61F2" w:rsidP="00EA61F2">
      <w:pPr>
        <w:rPr>
          <w:rFonts w:cstheme="minorHAnsi"/>
        </w:rPr>
      </w:pPr>
    </w:p>
    <w:p w14:paraId="53F372BA" w14:textId="2EC82BC6" w:rsidR="00EA61F2" w:rsidRPr="00C71644" w:rsidRDefault="00EA61F2" w:rsidP="00EA61F2">
      <w:pPr>
        <w:rPr>
          <w:rFonts w:cstheme="minorHAnsi"/>
        </w:rPr>
      </w:pPr>
      <w:r w:rsidRPr="00C71644">
        <w:rPr>
          <w:rFonts w:cstheme="minorHAnsi"/>
        </w:rPr>
        <w:t>That’s it for this entry into your New World Witchery Folk Magician’s Notebook! Thank you so much for joining us this month, and we hope you have a wonderful month ahead of you. If you’d like to help support this show and our wor</w:t>
      </w:r>
      <w:r w:rsidR="003E2E19" w:rsidRPr="00C71644">
        <w:rPr>
          <w:rFonts w:cstheme="minorHAnsi"/>
        </w:rPr>
        <w:t xml:space="preserve">k please stop by </w:t>
      </w:r>
      <w:hyperlink r:id="rId12" w:history="1">
        <w:r w:rsidR="003E2E19" w:rsidRPr="00C71644">
          <w:rPr>
            <w:rStyle w:val="Hyperlink"/>
            <w:rFonts w:cstheme="minorHAnsi"/>
          </w:rPr>
          <w:t>www.patreon.com/newworldwitchery</w:t>
        </w:r>
      </w:hyperlink>
      <w:r w:rsidR="003E2E19" w:rsidRPr="00C71644">
        <w:rPr>
          <w:rFonts w:cstheme="minorHAnsi"/>
        </w:rPr>
        <w:t xml:space="preserve"> to drop a dollar a month in our hat or whatever you can afford.</w:t>
      </w:r>
    </w:p>
    <w:p w14:paraId="3D851C5E" w14:textId="77777777" w:rsidR="00EA61F2" w:rsidRPr="00C71644" w:rsidRDefault="00EA61F2" w:rsidP="00EA61F2">
      <w:pPr>
        <w:rPr>
          <w:rFonts w:cstheme="minorHAnsi"/>
        </w:rPr>
      </w:pPr>
    </w:p>
    <w:p w14:paraId="369E10F9" w14:textId="24EA20B8" w:rsidR="00EA61F2" w:rsidRPr="00C71644" w:rsidRDefault="00EA61F2" w:rsidP="00EA61F2">
      <w:pPr>
        <w:rPr>
          <w:rFonts w:cstheme="minorHAnsi"/>
        </w:rPr>
      </w:pPr>
      <w:r w:rsidRPr="00C71644">
        <w:rPr>
          <w:rFonts w:cstheme="minorHAnsi"/>
        </w:rPr>
        <w:t>You can find us</w:t>
      </w:r>
      <w:r w:rsidR="003E2E19" w:rsidRPr="00C71644">
        <w:rPr>
          <w:rFonts w:cstheme="minorHAnsi"/>
        </w:rPr>
        <w:t xml:space="preserve"> at </w:t>
      </w:r>
      <w:hyperlink r:id="rId13" w:history="1">
        <w:r w:rsidR="003E2E19" w:rsidRPr="00C71644">
          <w:rPr>
            <w:rStyle w:val="Hyperlink"/>
            <w:rFonts w:cstheme="minorHAnsi"/>
          </w:rPr>
          <w:t>www.newworldwitchery.com/find-us</w:t>
        </w:r>
      </w:hyperlink>
      <w:r w:rsidR="003E2E19" w:rsidRPr="00C71644">
        <w:rPr>
          <w:rFonts w:cstheme="minorHAnsi"/>
        </w:rPr>
        <w:t xml:space="preserve"> as well!</w:t>
      </w:r>
    </w:p>
    <w:p w14:paraId="68FDFD97" w14:textId="77777777" w:rsidR="00EA61F2" w:rsidRPr="00C71644" w:rsidRDefault="00EA61F2" w:rsidP="00EA61F2">
      <w:pPr>
        <w:rPr>
          <w:rFonts w:cstheme="minorHAnsi"/>
        </w:rPr>
      </w:pPr>
    </w:p>
    <w:p w14:paraId="72F68197" w14:textId="74567DD4" w:rsidR="00EA61F2" w:rsidRPr="00C71644" w:rsidRDefault="00EA61F2" w:rsidP="00EA61F2">
      <w:pPr>
        <w:rPr>
          <w:rFonts w:cstheme="minorHAnsi"/>
        </w:rPr>
      </w:pPr>
      <w:r w:rsidRPr="00C71644">
        <w:rPr>
          <w:rFonts w:cstheme="minorHAnsi"/>
        </w:rPr>
        <w:t xml:space="preserve">Thanks for listening! </w:t>
      </w:r>
    </w:p>
    <w:p w14:paraId="75D661BB" w14:textId="77777777" w:rsidR="00EA61F2" w:rsidRPr="00C71644" w:rsidRDefault="00EA61F2" w:rsidP="00EA61F2">
      <w:pPr>
        <w:rPr>
          <w:rFonts w:cstheme="minorHAnsi"/>
        </w:rPr>
      </w:pPr>
      <w:r w:rsidRPr="00C71644">
        <w:rPr>
          <w:rFonts w:cstheme="minorHAnsi"/>
        </w:rPr>
        <w:t>Be well!</w:t>
      </w:r>
    </w:p>
    <w:p w14:paraId="68A7E59C" w14:textId="77777777" w:rsidR="00EA61F2" w:rsidRPr="00C71644" w:rsidRDefault="00EA61F2">
      <w:pPr>
        <w:rPr>
          <w:rFonts w:cstheme="minorHAnsi"/>
        </w:rPr>
      </w:pPr>
    </w:p>
    <w:sectPr w:rsidR="00EA61F2" w:rsidRPr="00C7164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8785CA5"/>
    <w:multiLevelType w:val="multilevel"/>
    <w:tmpl w:val="DF1A95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EE4365C"/>
    <w:multiLevelType w:val="multilevel"/>
    <w:tmpl w:val="2A16D2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0BD2095"/>
    <w:multiLevelType w:val="hybridMultilevel"/>
    <w:tmpl w:val="5A42E77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5080005"/>
    <w:multiLevelType w:val="multilevel"/>
    <w:tmpl w:val="BCE05C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F7509E3"/>
    <w:multiLevelType w:val="multilevel"/>
    <w:tmpl w:val="FBDA78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642618412">
    <w:abstractNumId w:val="0"/>
  </w:num>
  <w:num w:numId="2" w16cid:durableId="1067529142">
    <w:abstractNumId w:val="4"/>
  </w:num>
  <w:num w:numId="3" w16cid:durableId="1618638282">
    <w:abstractNumId w:val="3"/>
  </w:num>
  <w:num w:numId="4" w16cid:durableId="1151210536">
    <w:abstractNumId w:val="1"/>
  </w:num>
  <w:num w:numId="5" w16cid:durableId="77806046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61F2"/>
    <w:rsid w:val="000228F4"/>
    <w:rsid w:val="00077976"/>
    <w:rsid w:val="000B669C"/>
    <w:rsid w:val="001138BE"/>
    <w:rsid w:val="001A3D2B"/>
    <w:rsid w:val="00266C58"/>
    <w:rsid w:val="0031067F"/>
    <w:rsid w:val="0033512E"/>
    <w:rsid w:val="003D7C5B"/>
    <w:rsid w:val="003E2E19"/>
    <w:rsid w:val="00486008"/>
    <w:rsid w:val="004A2A4D"/>
    <w:rsid w:val="00552331"/>
    <w:rsid w:val="005A39E5"/>
    <w:rsid w:val="005E326D"/>
    <w:rsid w:val="006D18EA"/>
    <w:rsid w:val="006F1662"/>
    <w:rsid w:val="00712780"/>
    <w:rsid w:val="007A673C"/>
    <w:rsid w:val="007B0501"/>
    <w:rsid w:val="008B45D1"/>
    <w:rsid w:val="008D0586"/>
    <w:rsid w:val="008E2261"/>
    <w:rsid w:val="008F55D0"/>
    <w:rsid w:val="00923320"/>
    <w:rsid w:val="009F2F1A"/>
    <w:rsid w:val="00A23799"/>
    <w:rsid w:val="00A55E07"/>
    <w:rsid w:val="00B3421B"/>
    <w:rsid w:val="00B80AA4"/>
    <w:rsid w:val="00B847DC"/>
    <w:rsid w:val="00BF3A11"/>
    <w:rsid w:val="00C23D10"/>
    <w:rsid w:val="00C26D27"/>
    <w:rsid w:val="00C71644"/>
    <w:rsid w:val="00D54E9B"/>
    <w:rsid w:val="00DC5FEC"/>
    <w:rsid w:val="00DF6593"/>
    <w:rsid w:val="00E30C30"/>
    <w:rsid w:val="00EA3DFB"/>
    <w:rsid w:val="00EA61F2"/>
    <w:rsid w:val="00ED3EC9"/>
    <w:rsid w:val="00F355E2"/>
    <w:rsid w:val="00F638C9"/>
    <w:rsid w:val="00F6465D"/>
    <w:rsid w:val="00FC7B6F"/>
    <w:rsid w:val="00FE54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516F7A"/>
  <w15:chartTrackingRefBased/>
  <w15:docId w15:val="{051406D5-5F76-CA42-9790-C7F7348FFC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ootnotes">
    <w:name w:val="Footnotes"/>
    <w:basedOn w:val="FootnoteText"/>
    <w:next w:val="Normal"/>
    <w:autoRedefine/>
    <w:qFormat/>
    <w:rsid w:val="009F2F1A"/>
    <w:rPr>
      <w:rFonts w:ascii="Book Antiqua" w:eastAsia="Arial" w:hAnsi="Book Antiqua" w:cs="Arial"/>
      <w:lang w:val="en"/>
    </w:rPr>
  </w:style>
  <w:style w:type="paragraph" w:styleId="FootnoteText">
    <w:name w:val="footnote text"/>
    <w:basedOn w:val="Normal"/>
    <w:link w:val="FootnoteTextChar"/>
    <w:uiPriority w:val="99"/>
    <w:semiHidden/>
    <w:unhideWhenUsed/>
    <w:rsid w:val="009F2F1A"/>
    <w:rPr>
      <w:sz w:val="20"/>
      <w:szCs w:val="20"/>
    </w:rPr>
  </w:style>
  <w:style w:type="character" w:customStyle="1" w:styleId="FootnoteTextChar">
    <w:name w:val="Footnote Text Char"/>
    <w:basedOn w:val="DefaultParagraphFont"/>
    <w:link w:val="FootnoteText"/>
    <w:uiPriority w:val="99"/>
    <w:semiHidden/>
    <w:rsid w:val="009F2F1A"/>
    <w:rPr>
      <w:sz w:val="20"/>
      <w:szCs w:val="20"/>
    </w:rPr>
  </w:style>
  <w:style w:type="character" w:styleId="Hyperlink">
    <w:name w:val="Hyperlink"/>
    <w:basedOn w:val="DefaultParagraphFont"/>
    <w:uiPriority w:val="99"/>
    <w:unhideWhenUsed/>
    <w:rsid w:val="00EA61F2"/>
    <w:rPr>
      <w:color w:val="0563C1" w:themeColor="hyperlink"/>
      <w:u w:val="single"/>
    </w:rPr>
  </w:style>
  <w:style w:type="character" w:styleId="UnresolvedMention">
    <w:name w:val="Unresolved Mention"/>
    <w:basedOn w:val="DefaultParagraphFont"/>
    <w:uiPriority w:val="99"/>
    <w:semiHidden/>
    <w:unhideWhenUsed/>
    <w:rsid w:val="00EA61F2"/>
    <w:rPr>
      <w:color w:val="605E5C"/>
      <w:shd w:val="clear" w:color="auto" w:fill="E1DFDD"/>
    </w:rPr>
  </w:style>
  <w:style w:type="character" w:styleId="FollowedHyperlink">
    <w:name w:val="FollowedHyperlink"/>
    <w:basedOn w:val="DefaultParagraphFont"/>
    <w:uiPriority w:val="99"/>
    <w:semiHidden/>
    <w:unhideWhenUsed/>
    <w:rsid w:val="00923320"/>
    <w:rPr>
      <w:color w:val="954F72" w:themeColor="followedHyperlink"/>
      <w:u w:val="single"/>
    </w:rPr>
  </w:style>
  <w:style w:type="paragraph" w:styleId="NormalWeb">
    <w:name w:val="Normal (Web)"/>
    <w:basedOn w:val="Normal"/>
    <w:uiPriority w:val="99"/>
    <w:semiHidden/>
    <w:unhideWhenUsed/>
    <w:rsid w:val="00F355E2"/>
    <w:pPr>
      <w:spacing w:before="100" w:beforeAutospacing="1" w:after="100" w:afterAutospacing="1"/>
    </w:pPr>
    <w:rPr>
      <w:rFonts w:ascii="Times New Roman" w:eastAsia="Times New Roman" w:hAnsi="Times New Roman" w:cs="Times New Roman"/>
    </w:rPr>
  </w:style>
  <w:style w:type="paragraph" w:styleId="ListParagraph">
    <w:name w:val="List Paragraph"/>
    <w:basedOn w:val="Normal"/>
    <w:uiPriority w:val="34"/>
    <w:qFormat/>
    <w:rsid w:val="00F638C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601461">
      <w:bodyDiv w:val="1"/>
      <w:marLeft w:val="0"/>
      <w:marRight w:val="0"/>
      <w:marTop w:val="0"/>
      <w:marBottom w:val="0"/>
      <w:divBdr>
        <w:top w:val="none" w:sz="0" w:space="0" w:color="auto"/>
        <w:left w:val="none" w:sz="0" w:space="0" w:color="auto"/>
        <w:bottom w:val="none" w:sz="0" w:space="0" w:color="auto"/>
        <w:right w:val="none" w:sz="0" w:space="0" w:color="auto"/>
      </w:divBdr>
    </w:div>
    <w:div w:id="10451385">
      <w:bodyDiv w:val="1"/>
      <w:marLeft w:val="0"/>
      <w:marRight w:val="0"/>
      <w:marTop w:val="0"/>
      <w:marBottom w:val="0"/>
      <w:divBdr>
        <w:top w:val="none" w:sz="0" w:space="0" w:color="auto"/>
        <w:left w:val="none" w:sz="0" w:space="0" w:color="auto"/>
        <w:bottom w:val="none" w:sz="0" w:space="0" w:color="auto"/>
        <w:right w:val="none" w:sz="0" w:space="0" w:color="auto"/>
      </w:divBdr>
    </w:div>
    <w:div w:id="53235391">
      <w:bodyDiv w:val="1"/>
      <w:marLeft w:val="0"/>
      <w:marRight w:val="0"/>
      <w:marTop w:val="0"/>
      <w:marBottom w:val="0"/>
      <w:divBdr>
        <w:top w:val="none" w:sz="0" w:space="0" w:color="auto"/>
        <w:left w:val="none" w:sz="0" w:space="0" w:color="auto"/>
        <w:bottom w:val="none" w:sz="0" w:space="0" w:color="auto"/>
        <w:right w:val="none" w:sz="0" w:space="0" w:color="auto"/>
      </w:divBdr>
    </w:div>
    <w:div w:id="54817369">
      <w:bodyDiv w:val="1"/>
      <w:marLeft w:val="0"/>
      <w:marRight w:val="0"/>
      <w:marTop w:val="0"/>
      <w:marBottom w:val="0"/>
      <w:divBdr>
        <w:top w:val="none" w:sz="0" w:space="0" w:color="auto"/>
        <w:left w:val="none" w:sz="0" w:space="0" w:color="auto"/>
        <w:bottom w:val="none" w:sz="0" w:space="0" w:color="auto"/>
        <w:right w:val="none" w:sz="0" w:space="0" w:color="auto"/>
      </w:divBdr>
    </w:div>
    <w:div w:id="60636498">
      <w:bodyDiv w:val="1"/>
      <w:marLeft w:val="0"/>
      <w:marRight w:val="0"/>
      <w:marTop w:val="0"/>
      <w:marBottom w:val="0"/>
      <w:divBdr>
        <w:top w:val="none" w:sz="0" w:space="0" w:color="auto"/>
        <w:left w:val="none" w:sz="0" w:space="0" w:color="auto"/>
        <w:bottom w:val="none" w:sz="0" w:space="0" w:color="auto"/>
        <w:right w:val="none" w:sz="0" w:space="0" w:color="auto"/>
      </w:divBdr>
    </w:div>
    <w:div w:id="62340684">
      <w:bodyDiv w:val="1"/>
      <w:marLeft w:val="0"/>
      <w:marRight w:val="0"/>
      <w:marTop w:val="0"/>
      <w:marBottom w:val="0"/>
      <w:divBdr>
        <w:top w:val="none" w:sz="0" w:space="0" w:color="auto"/>
        <w:left w:val="none" w:sz="0" w:space="0" w:color="auto"/>
        <w:bottom w:val="none" w:sz="0" w:space="0" w:color="auto"/>
        <w:right w:val="none" w:sz="0" w:space="0" w:color="auto"/>
      </w:divBdr>
    </w:div>
    <w:div w:id="87191086">
      <w:bodyDiv w:val="1"/>
      <w:marLeft w:val="0"/>
      <w:marRight w:val="0"/>
      <w:marTop w:val="0"/>
      <w:marBottom w:val="0"/>
      <w:divBdr>
        <w:top w:val="none" w:sz="0" w:space="0" w:color="auto"/>
        <w:left w:val="none" w:sz="0" w:space="0" w:color="auto"/>
        <w:bottom w:val="none" w:sz="0" w:space="0" w:color="auto"/>
        <w:right w:val="none" w:sz="0" w:space="0" w:color="auto"/>
      </w:divBdr>
    </w:div>
    <w:div w:id="94596255">
      <w:bodyDiv w:val="1"/>
      <w:marLeft w:val="0"/>
      <w:marRight w:val="0"/>
      <w:marTop w:val="0"/>
      <w:marBottom w:val="0"/>
      <w:divBdr>
        <w:top w:val="none" w:sz="0" w:space="0" w:color="auto"/>
        <w:left w:val="none" w:sz="0" w:space="0" w:color="auto"/>
        <w:bottom w:val="none" w:sz="0" w:space="0" w:color="auto"/>
        <w:right w:val="none" w:sz="0" w:space="0" w:color="auto"/>
      </w:divBdr>
    </w:div>
    <w:div w:id="112944303">
      <w:bodyDiv w:val="1"/>
      <w:marLeft w:val="0"/>
      <w:marRight w:val="0"/>
      <w:marTop w:val="0"/>
      <w:marBottom w:val="0"/>
      <w:divBdr>
        <w:top w:val="none" w:sz="0" w:space="0" w:color="auto"/>
        <w:left w:val="none" w:sz="0" w:space="0" w:color="auto"/>
        <w:bottom w:val="none" w:sz="0" w:space="0" w:color="auto"/>
        <w:right w:val="none" w:sz="0" w:space="0" w:color="auto"/>
      </w:divBdr>
    </w:div>
    <w:div w:id="125124988">
      <w:bodyDiv w:val="1"/>
      <w:marLeft w:val="0"/>
      <w:marRight w:val="0"/>
      <w:marTop w:val="0"/>
      <w:marBottom w:val="0"/>
      <w:divBdr>
        <w:top w:val="none" w:sz="0" w:space="0" w:color="auto"/>
        <w:left w:val="none" w:sz="0" w:space="0" w:color="auto"/>
        <w:bottom w:val="none" w:sz="0" w:space="0" w:color="auto"/>
        <w:right w:val="none" w:sz="0" w:space="0" w:color="auto"/>
      </w:divBdr>
    </w:div>
    <w:div w:id="150299358">
      <w:bodyDiv w:val="1"/>
      <w:marLeft w:val="0"/>
      <w:marRight w:val="0"/>
      <w:marTop w:val="0"/>
      <w:marBottom w:val="0"/>
      <w:divBdr>
        <w:top w:val="none" w:sz="0" w:space="0" w:color="auto"/>
        <w:left w:val="none" w:sz="0" w:space="0" w:color="auto"/>
        <w:bottom w:val="none" w:sz="0" w:space="0" w:color="auto"/>
        <w:right w:val="none" w:sz="0" w:space="0" w:color="auto"/>
      </w:divBdr>
    </w:div>
    <w:div w:id="215170878">
      <w:bodyDiv w:val="1"/>
      <w:marLeft w:val="0"/>
      <w:marRight w:val="0"/>
      <w:marTop w:val="0"/>
      <w:marBottom w:val="0"/>
      <w:divBdr>
        <w:top w:val="none" w:sz="0" w:space="0" w:color="auto"/>
        <w:left w:val="none" w:sz="0" w:space="0" w:color="auto"/>
        <w:bottom w:val="none" w:sz="0" w:space="0" w:color="auto"/>
        <w:right w:val="none" w:sz="0" w:space="0" w:color="auto"/>
      </w:divBdr>
    </w:div>
    <w:div w:id="239216774">
      <w:bodyDiv w:val="1"/>
      <w:marLeft w:val="0"/>
      <w:marRight w:val="0"/>
      <w:marTop w:val="0"/>
      <w:marBottom w:val="0"/>
      <w:divBdr>
        <w:top w:val="none" w:sz="0" w:space="0" w:color="auto"/>
        <w:left w:val="none" w:sz="0" w:space="0" w:color="auto"/>
        <w:bottom w:val="none" w:sz="0" w:space="0" w:color="auto"/>
        <w:right w:val="none" w:sz="0" w:space="0" w:color="auto"/>
      </w:divBdr>
    </w:div>
    <w:div w:id="253515074">
      <w:bodyDiv w:val="1"/>
      <w:marLeft w:val="0"/>
      <w:marRight w:val="0"/>
      <w:marTop w:val="0"/>
      <w:marBottom w:val="0"/>
      <w:divBdr>
        <w:top w:val="none" w:sz="0" w:space="0" w:color="auto"/>
        <w:left w:val="none" w:sz="0" w:space="0" w:color="auto"/>
        <w:bottom w:val="none" w:sz="0" w:space="0" w:color="auto"/>
        <w:right w:val="none" w:sz="0" w:space="0" w:color="auto"/>
      </w:divBdr>
    </w:div>
    <w:div w:id="259262117">
      <w:bodyDiv w:val="1"/>
      <w:marLeft w:val="0"/>
      <w:marRight w:val="0"/>
      <w:marTop w:val="0"/>
      <w:marBottom w:val="0"/>
      <w:divBdr>
        <w:top w:val="none" w:sz="0" w:space="0" w:color="auto"/>
        <w:left w:val="none" w:sz="0" w:space="0" w:color="auto"/>
        <w:bottom w:val="none" w:sz="0" w:space="0" w:color="auto"/>
        <w:right w:val="none" w:sz="0" w:space="0" w:color="auto"/>
      </w:divBdr>
    </w:div>
    <w:div w:id="260529098">
      <w:bodyDiv w:val="1"/>
      <w:marLeft w:val="0"/>
      <w:marRight w:val="0"/>
      <w:marTop w:val="0"/>
      <w:marBottom w:val="0"/>
      <w:divBdr>
        <w:top w:val="none" w:sz="0" w:space="0" w:color="auto"/>
        <w:left w:val="none" w:sz="0" w:space="0" w:color="auto"/>
        <w:bottom w:val="none" w:sz="0" w:space="0" w:color="auto"/>
        <w:right w:val="none" w:sz="0" w:space="0" w:color="auto"/>
      </w:divBdr>
    </w:div>
    <w:div w:id="285434471">
      <w:bodyDiv w:val="1"/>
      <w:marLeft w:val="0"/>
      <w:marRight w:val="0"/>
      <w:marTop w:val="0"/>
      <w:marBottom w:val="0"/>
      <w:divBdr>
        <w:top w:val="none" w:sz="0" w:space="0" w:color="auto"/>
        <w:left w:val="none" w:sz="0" w:space="0" w:color="auto"/>
        <w:bottom w:val="none" w:sz="0" w:space="0" w:color="auto"/>
        <w:right w:val="none" w:sz="0" w:space="0" w:color="auto"/>
      </w:divBdr>
    </w:div>
    <w:div w:id="287399751">
      <w:bodyDiv w:val="1"/>
      <w:marLeft w:val="0"/>
      <w:marRight w:val="0"/>
      <w:marTop w:val="0"/>
      <w:marBottom w:val="0"/>
      <w:divBdr>
        <w:top w:val="none" w:sz="0" w:space="0" w:color="auto"/>
        <w:left w:val="none" w:sz="0" w:space="0" w:color="auto"/>
        <w:bottom w:val="none" w:sz="0" w:space="0" w:color="auto"/>
        <w:right w:val="none" w:sz="0" w:space="0" w:color="auto"/>
      </w:divBdr>
    </w:div>
    <w:div w:id="300615424">
      <w:bodyDiv w:val="1"/>
      <w:marLeft w:val="0"/>
      <w:marRight w:val="0"/>
      <w:marTop w:val="0"/>
      <w:marBottom w:val="0"/>
      <w:divBdr>
        <w:top w:val="none" w:sz="0" w:space="0" w:color="auto"/>
        <w:left w:val="none" w:sz="0" w:space="0" w:color="auto"/>
        <w:bottom w:val="none" w:sz="0" w:space="0" w:color="auto"/>
        <w:right w:val="none" w:sz="0" w:space="0" w:color="auto"/>
      </w:divBdr>
    </w:div>
    <w:div w:id="330723682">
      <w:bodyDiv w:val="1"/>
      <w:marLeft w:val="0"/>
      <w:marRight w:val="0"/>
      <w:marTop w:val="0"/>
      <w:marBottom w:val="0"/>
      <w:divBdr>
        <w:top w:val="none" w:sz="0" w:space="0" w:color="auto"/>
        <w:left w:val="none" w:sz="0" w:space="0" w:color="auto"/>
        <w:bottom w:val="none" w:sz="0" w:space="0" w:color="auto"/>
        <w:right w:val="none" w:sz="0" w:space="0" w:color="auto"/>
      </w:divBdr>
    </w:div>
    <w:div w:id="335234491">
      <w:bodyDiv w:val="1"/>
      <w:marLeft w:val="0"/>
      <w:marRight w:val="0"/>
      <w:marTop w:val="0"/>
      <w:marBottom w:val="0"/>
      <w:divBdr>
        <w:top w:val="none" w:sz="0" w:space="0" w:color="auto"/>
        <w:left w:val="none" w:sz="0" w:space="0" w:color="auto"/>
        <w:bottom w:val="none" w:sz="0" w:space="0" w:color="auto"/>
        <w:right w:val="none" w:sz="0" w:space="0" w:color="auto"/>
      </w:divBdr>
    </w:div>
    <w:div w:id="337538429">
      <w:bodyDiv w:val="1"/>
      <w:marLeft w:val="0"/>
      <w:marRight w:val="0"/>
      <w:marTop w:val="0"/>
      <w:marBottom w:val="0"/>
      <w:divBdr>
        <w:top w:val="none" w:sz="0" w:space="0" w:color="auto"/>
        <w:left w:val="none" w:sz="0" w:space="0" w:color="auto"/>
        <w:bottom w:val="none" w:sz="0" w:space="0" w:color="auto"/>
        <w:right w:val="none" w:sz="0" w:space="0" w:color="auto"/>
      </w:divBdr>
    </w:div>
    <w:div w:id="341514383">
      <w:bodyDiv w:val="1"/>
      <w:marLeft w:val="0"/>
      <w:marRight w:val="0"/>
      <w:marTop w:val="0"/>
      <w:marBottom w:val="0"/>
      <w:divBdr>
        <w:top w:val="none" w:sz="0" w:space="0" w:color="auto"/>
        <w:left w:val="none" w:sz="0" w:space="0" w:color="auto"/>
        <w:bottom w:val="none" w:sz="0" w:space="0" w:color="auto"/>
        <w:right w:val="none" w:sz="0" w:space="0" w:color="auto"/>
      </w:divBdr>
    </w:div>
    <w:div w:id="344405526">
      <w:bodyDiv w:val="1"/>
      <w:marLeft w:val="0"/>
      <w:marRight w:val="0"/>
      <w:marTop w:val="0"/>
      <w:marBottom w:val="0"/>
      <w:divBdr>
        <w:top w:val="none" w:sz="0" w:space="0" w:color="auto"/>
        <w:left w:val="none" w:sz="0" w:space="0" w:color="auto"/>
        <w:bottom w:val="none" w:sz="0" w:space="0" w:color="auto"/>
        <w:right w:val="none" w:sz="0" w:space="0" w:color="auto"/>
      </w:divBdr>
    </w:div>
    <w:div w:id="353195693">
      <w:bodyDiv w:val="1"/>
      <w:marLeft w:val="0"/>
      <w:marRight w:val="0"/>
      <w:marTop w:val="0"/>
      <w:marBottom w:val="0"/>
      <w:divBdr>
        <w:top w:val="none" w:sz="0" w:space="0" w:color="auto"/>
        <w:left w:val="none" w:sz="0" w:space="0" w:color="auto"/>
        <w:bottom w:val="none" w:sz="0" w:space="0" w:color="auto"/>
        <w:right w:val="none" w:sz="0" w:space="0" w:color="auto"/>
      </w:divBdr>
    </w:div>
    <w:div w:id="353964901">
      <w:bodyDiv w:val="1"/>
      <w:marLeft w:val="0"/>
      <w:marRight w:val="0"/>
      <w:marTop w:val="0"/>
      <w:marBottom w:val="0"/>
      <w:divBdr>
        <w:top w:val="none" w:sz="0" w:space="0" w:color="auto"/>
        <w:left w:val="none" w:sz="0" w:space="0" w:color="auto"/>
        <w:bottom w:val="none" w:sz="0" w:space="0" w:color="auto"/>
        <w:right w:val="none" w:sz="0" w:space="0" w:color="auto"/>
      </w:divBdr>
    </w:div>
    <w:div w:id="360085614">
      <w:bodyDiv w:val="1"/>
      <w:marLeft w:val="0"/>
      <w:marRight w:val="0"/>
      <w:marTop w:val="0"/>
      <w:marBottom w:val="0"/>
      <w:divBdr>
        <w:top w:val="none" w:sz="0" w:space="0" w:color="auto"/>
        <w:left w:val="none" w:sz="0" w:space="0" w:color="auto"/>
        <w:bottom w:val="none" w:sz="0" w:space="0" w:color="auto"/>
        <w:right w:val="none" w:sz="0" w:space="0" w:color="auto"/>
      </w:divBdr>
    </w:div>
    <w:div w:id="365957697">
      <w:bodyDiv w:val="1"/>
      <w:marLeft w:val="0"/>
      <w:marRight w:val="0"/>
      <w:marTop w:val="0"/>
      <w:marBottom w:val="0"/>
      <w:divBdr>
        <w:top w:val="none" w:sz="0" w:space="0" w:color="auto"/>
        <w:left w:val="none" w:sz="0" w:space="0" w:color="auto"/>
        <w:bottom w:val="none" w:sz="0" w:space="0" w:color="auto"/>
        <w:right w:val="none" w:sz="0" w:space="0" w:color="auto"/>
      </w:divBdr>
    </w:div>
    <w:div w:id="368192353">
      <w:bodyDiv w:val="1"/>
      <w:marLeft w:val="0"/>
      <w:marRight w:val="0"/>
      <w:marTop w:val="0"/>
      <w:marBottom w:val="0"/>
      <w:divBdr>
        <w:top w:val="none" w:sz="0" w:space="0" w:color="auto"/>
        <w:left w:val="none" w:sz="0" w:space="0" w:color="auto"/>
        <w:bottom w:val="none" w:sz="0" w:space="0" w:color="auto"/>
        <w:right w:val="none" w:sz="0" w:space="0" w:color="auto"/>
      </w:divBdr>
    </w:div>
    <w:div w:id="376390460">
      <w:bodyDiv w:val="1"/>
      <w:marLeft w:val="0"/>
      <w:marRight w:val="0"/>
      <w:marTop w:val="0"/>
      <w:marBottom w:val="0"/>
      <w:divBdr>
        <w:top w:val="none" w:sz="0" w:space="0" w:color="auto"/>
        <w:left w:val="none" w:sz="0" w:space="0" w:color="auto"/>
        <w:bottom w:val="none" w:sz="0" w:space="0" w:color="auto"/>
        <w:right w:val="none" w:sz="0" w:space="0" w:color="auto"/>
      </w:divBdr>
    </w:div>
    <w:div w:id="382021501">
      <w:bodyDiv w:val="1"/>
      <w:marLeft w:val="0"/>
      <w:marRight w:val="0"/>
      <w:marTop w:val="0"/>
      <w:marBottom w:val="0"/>
      <w:divBdr>
        <w:top w:val="none" w:sz="0" w:space="0" w:color="auto"/>
        <w:left w:val="none" w:sz="0" w:space="0" w:color="auto"/>
        <w:bottom w:val="none" w:sz="0" w:space="0" w:color="auto"/>
        <w:right w:val="none" w:sz="0" w:space="0" w:color="auto"/>
      </w:divBdr>
    </w:div>
    <w:div w:id="385952532">
      <w:bodyDiv w:val="1"/>
      <w:marLeft w:val="0"/>
      <w:marRight w:val="0"/>
      <w:marTop w:val="0"/>
      <w:marBottom w:val="0"/>
      <w:divBdr>
        <w:top w:val="none" w:sz="0" w:space="0" w:color="auto"/>
        <w:left w:val="none" w:sz="0" w:space="0" w:color="auto"/>
        <w:bottom w:val="none" w:sz="0" w:space="0" w:color="auto"/>
        <w:right w:val="none" w:sz="0" w:space="0" w:color="auto"/>
      </w:divBdr>
    </w:div>
    <w:div w:id="392772113">
      <w:bodyDiv w:val="1"/>
      <w:marLeft w:val="0"/>
      <w:marRight w:val="0"/>
      <w:marTop w:val="0"/>
      <w:marBottom w:val="0"/>
      <w:divBdr>
        <w:top w:val="none" w:sz="0" w:space="0" w:color="auto"/>
        <w:left w:val="none" w:sz="0" w:space="0" w:color="auto"/>
        <w:bottom w:val="none" w:sz="0" w:space="0" w:color="auto"/>
        <w:right w:val="none" w:sz="0" w:space="0" w:color="auto"/>
      </w:divBdr>
    </w:div>
    <w:div w:id="417486223">
      <w:bodyDiv w:val="1"/>
      <w:marLeft w:val="0"/>
      <w:marRight w:val="0"/>
      <w:marTop w:val="0"/>
      <w:marBottom w:val="0"/>
      <w:divBdr>
        <w:top w:val="none" w:sz="0" w:space="0" w:color="auto"/>
        <w:left w:val="none" w:sz="0" w:space="0" w:color="auto"/>
        <w:bottom w:val="none" w:sz="0" w:space="0" w:color="auto"/>
        <w:right w:val="none" w:sz="0" w:space="0" w:color="auto"/>
      </w:divBdr>
    </w:div>
    <w:div w:id="420420315">
      <w:bodyDiv w:val="1"/>
      <w:marLeft w:val="0"/>
      <w:marRight w:val="0"/>
      <w:marTop w:val="0"/>
      <w:marBottom w:val="0"/>
      <w:divBdr>
        <w:top w:val="none" w:sz="0" w:space="0" w:color="auto"/>
        <w:left w:val="none" w:sz="0" w:space="0" w:color="auto"/>
        <w:bottom w:val="none" w:sz="0" w:space="0" w:color="auto"/>
        <w:right w:val="none" w:sz="0" w:space="0" w:color="auto"/>
      </w:divBdr>
    </w:div>
    <w:div w:id="426581871">
      <w:bodyDiv w:val="1"/>
      <w:marLeft w:val="0"/>
      <w:marRight w:val="0"/>
      <w:marTop w:val="0"/>
      <w:marBottom w:val="0"/>
      <w:divBdr>
        <w:top w:val="none" w:sz="0" w:space="0" w:color="auto"/>
        <w:left w:val="none" w:sz="0" w:space="0" w:color="auto"/>
        <w:bottom w:val="none" w:sz="0" w:space="0" w:color="auto"/>
        <w:right w:val="none" w:sz="0" w:space="0" w:color="auto"/>
      </w:divBdr>
    </w:div>
    <w:div w:id="468549229">
      <w:bodyDiv w:val="1"/>
      <w:marLeft w:val="0"/>
      <w:marRight w:val="0"/>
      <w:marTop w:val="0"/>
      <w:marBottom w:val="0"/>
      <w:divBdr>
        <w:top w:val="none" w:sz="0" w:space="0" w:color="auto"/>
        <w:left w:val="none" w:sz="0" w:space="0" w:color="auto"/>
        <w:bottom w:val="none" w:sz="0" w:space="0" w:color="auto"/>
        <w:right w:val="none" w:sz="0" w:space="0" w:color="auto"/>
      </w:divBdr>
    </w:div>
    <w:div w:id="469176770">
      <w:bodyDiv w:val="1"/>
      <w:marLeft w:val="0"/>
      <w:marRight w:val="0"/>
      <w:marTop w:val="0"/>
      <w:marBottom w:val="0"/>
      <w:divBdr>
        <w:top w:val="none" w:sz="0" w:space="0" w:color="auto"/>
        <w:left w:val="none" w:sz="0" w:space="0" w:color="auto"/>
        <w:bottom w:val="none" w:sz="0" w:space="0" w:color="auto"/>
        <w:right w:val="none" w:sz="0" w:space="0" w:color="auto"/>
      </w:divBdr>
    </w:div>
    <w:div w:id="483813413">
      <w:bodyDiv w:val="1"/>
      <w:marLeft w:val="0"/>
      <w:marRight w:val="0"/>
      <w:marTop w:val="0"/>
      <w:marBottom w:val="0"/>
      <w:divBdr>
        <w:top w:val="none" w:sz="0" w:space="0" w:color="auto"/>
        <w:left w:val="none" w:sz="0" w:space="0" w:color="auto"/>
        <w:bottom w:val="none" w:sz="0" w:space="0" w:color="auto"/>
        <w:right w:val="none" w:sz="0" w:space="0" w:color="auto"/>
      </w:divBdr>
    </w:div>
    <w:div w:id="507136955">
      <w:bodyDiv w:val="1"/>
      <w:marLeft w:val="0"/>
      <w:marRight w:val="0"/>
      <w:marTop w:val="0"/>
      <w:marBottom w:val="0"/>
      <w:divBdr>
        <w:top w:val="none" w:sz="0" w:space="0" w:color="auto"/>
        <w:left w:val="none" w:sz="0" w:space="0" w:color="auto"/>
        <w:bottom w:val="none" w:sz="0" w:space="0" w:color="auto"/>
        <w:right w:val="none" w:sz="0" w:space="0" w:color="auto"/>
      </w:divBdr>
    </w:div>
    <w:div w:id="516312962">
      <w:bodyDiv w:val="1"/>
      <w:marLeft w:val="0"/>
      <w:marRight w:val="0"/>
      <w:marTop w:val="0"/>
      <w:marBottom w:val="0"/>
      <w:divBdr>
        <w:top w:val="none" w:sz="0" w:space="0" w:color="auto"/>
        <w:left w:val="none" w:sz="0" w:space="0" w:color="auto"/>
        <w:bottom w:val="none" w:sz="0" w:space="0" w:color="auto"/>
        <w:right w:val="none" w:sz="0" w:space="0" w:color="auto"/>
      </w:divBdr>
    </w:div>
    <w:div w:id="516963656">
      <w:bodyDiv w:val="1"/>
      <w:marLeft w:val="0"/>
      <w:marRight w:val="0"/>
      <w:marTop w:val="0"/>
      <w:marBottom w:val="0"/>
      <w:divBdr>
        <w:top w:val="none" w:sz="0" w:space="0" w:color="auto"/>
        <w:left w:val="none" w:sz="0" w:space="0" w:color="auto"/>
        <w:bottom w:val="none" w:sz="0" w:space="0" w:color="auto"/>
        <w:right w:val="none" w:sz="0" w:space="0" w:color="auto"/>
      </w:divBdr>
    </w:div>
    <w:div w:id="524753841">
      <w:bodyDiv w:val="1"/>
      <w:marLeft w:val="0"/>
      <w:marRight w:val="0"/>
      <w:marTop w:val="0"/>
      <w:marBottom w:val="0"/>
      <w:divBdr>
        <w:top w:val="none" w:sz="0" w:space="0" w:color="auto"/>
        <w:left w:val="none" w:sz="0" w:space="0" w:color="auto"/>
        <w:bottom w:val="none" w:sz="0" w:space="0" w:color="auto"/>
        <w:right w:val="none" w:sz="0" w:space="0" w:color="auto"/>
      </w:divBdr>
    </w:div>
    <w:div w:id="535044023">
      <w:bodyDiv w:val="1"/>
      <w:marLeft w:val="0"/>
      <w:marRight w:val="0"/>
      <w:marTop w:val="0"/>
      <w:marBottom w:val="0"/>
      <w:divBdr>
        <w:top w:val="none" w:sz="0" w:space="0" w:color="auto"/>
        <w:left w:val="none" w:sz="0" w:space="0" w:color="auto"/>
        <w:bottom w:val="none" w:sz="0" w:space="0" w:color="auto"/>
        <w:right w:val="none" w:sz="0" w:space="0" w:color="auto"/>
      </w:divBdr>
    </w:div>
    <w:div w:id="556668547">
      <w:bodyDiv w:val="1"/>
      <w:marLeft w:val="0"/>
      <w:marRight w:val="0"/>
      <w:marTop w:val="0"/>
      <w:marBottom w:val="0"/>
      <w:divBdr>
        <w:top w:val="none" w:sz="0" w:space="0" w:color="auto"/>
        <w:left w:val="none" w:sz="0" w:space="0" w:color="auto"/>
        <w:bottom w:val="none" w:sz="0" w:space="0" w:color="auto"/>
        <w:right w:val="none" w:sz="0" w:space="0" w:color="auto"/>
      </w:divBdr>
    </w:div>
    <w:div w:id="561211624">
      <w:bodyDiv w:val="1"/>
      <w:marLeft w:val="0"/>
      <w:marRight w:val="0"/>
      <w:marTop w:val="0"/>
      <w:marBottom w:val="0"/>
      <w:divBdr>
        <w:top w:val="none" w:sz="0" w:space="0" w:color="auto"/>
        <w:left w:val="none" w:sz="0" w:space="0" w:color="auto"/>
        <w:bottom w:val="none" w:sz="0" w:space="0" w:color="auto"/>
        <w:right w:val="none" w:sz="0" w:space="0" w:color="auto"/>
      </w:divBdr>
    </w:div>
    <w:div w:id="577402940">
      <w:bodyDiv w:val="1"/>
      <w:marLeft w:val="0"/>
      <w:marRight w:val="0"/>
      <w:marTop w:val="0"/>
      <w:marBottom w:val="0"/>
      <w:divBdr>
        <w:top w:val="none" w:sz="0" w:space="0" w:color="auto"/>
        <w:left w:val="none" w:sz="0" w:space="0" w:color="auto"/>
        <w:bottom w:val="none" w:sz="0" w:space="0" w:color="auto"/>
        <w:right w:val="none" w:sz="0" w:space="0" w:color="auto"/>
      </w:divBdr>
    </w:div>
    <w:div w:id="604459482">
      <w:bodyDiv w:val="1"/>
      <w:marLeft w:val="0"/>
      <w:marRight w:val="0"/>
      <w:marTop w:val="0"/>
      <w:marBottom w:val="0"/>
      <w:divBdr>
        <w:top w:val="none" w:sz="0" w:space="0" w:color="auto"/>
        <w:left w:val="none" w:sz="0" w:space="0" w:color="auto"/>
        <w:bottom w:val="none" w:sz="0" w:space="0" w:color="auto"/>
        <w:right w:val="none" w:sz="0" w:space="0" w:color="auto"/>
      </w:divBdr>
    </w:div>
    <w:div w:id="614217297">
      <w:bodyDiv w:val="1"/>
      <w:marLeft w:val="0"/>
      <w:marRight w:val="0"/>
      <w:marTop w:val="0"/>
      <w:marBottom w:val="0"/>
      <w:divBdr>
        <w:top w:val="none" w:sz="0" w:space="0" w:color="auto"/>
        <w:left w:val="none" w:sz="0" w:space="0" w:color="auto"/>
        <w:bottom w:val="none" w:sz="0" w:space="0" w:color="auto"/>
        <w:right w:val="none" w:sz="0" w:space="0" w:color="auto"/>
      </w:divBdr>
    </w:div>
    <w:div w:id="614753092">
      <w:bodyDiv w:val="1"/>
      <w:marLeft w:val="0"/>
      <w:marRight w:val="0"/>
      <w:marTop w:val="0"/>
      <w:marBottom w:val="0"/>
      <w:divBdr>
        <w:top w:val="none" w:sz="0" w:space="0" w:color="auto"/>
        <w:left w:val="none" w:sz="0" w:space="0" w:color="auto"/>
        <w:bottom w:val="none" w:sz="0" w:space="0" w:color="auto"/>
        <w:right w:val="none" w:sz="0" w:space="0" w:color="auto"/>
      </w:divBdr>
    </w:div>
    <w:div w:id="623586404">
      <w:bodyDiv w:val="1"/>
      <w:marLeft w:val="0"/>
      <w:marRight w:val="0"/>
      <w:marTop w:val="0"/>
      <w:marBottom w:val="0"/>
      <w:divBdr>
        <w:top w:val="none" w:sz="0" w:space="0" w:color="auto"/>
        <w:left w:val="none" w:sz="0" w:space="0" w:color="auto"/>
        <w:bottom w:val="none" w:sz="0" w:space="0" w:color="auto"/>
        <w:right w:val="none" w:sz="0" w:space="0" w:color="auto"/>
      </w:divBdr>
    </w:div>
    <w:div w:id="631444920">
      <w:bodyDiv w:val="1"/>
      <w:marLeft w:val="0"/>
      <w:marRight w:val="0"/>
      <w:marTop w:val="0"/>
      <w:marBottom w:val="0"/>
      <w:divBdr>
        <w:top w:val="none" w:sz="0" w:space="0" w:color="auto"/>
        <w:left w:val="none" w:sz="0" w:space="0" w:color="auto"/>
        <w:bottom w:val="none" w:sz="0" w:space="0" w:color="auto"/>
        <w:right w:val="none" w:sz="0" w:space="0" w:color="auto"/>
      </w:divBdr>
    </w:div>
    <w:div w:id="631985614">
      <w:bodyDiv w:val="1"/>
      <w:marLeft w:val="0"/>
      <w:marRight w:val="0"/>
      <w:marTop w:val="0"/>
      <w:marBottom w:val="0"/>
      <w:divBdr>
        <w:top w:val="none" w:sz="0" w:space="0" w:color="auto"/>
        <w:left w:val="none" w:sz="0" w:space="0" w:color="auto"/>
        <w:bottom w:val="none" w:sz="0" w:space="0" w:color="auto"/>
        <w:right w:val="none" w:sz="0" w:space="0" w:color="auto"/>
      </w:divBdr>
    </w:div>
    <w:div w:id="654341902">
      <w:bodyDiv w:val="1"/>
      <w:marLeft w:val="0"/>
      <w:marRight w:val="0"/>
      <w:marTop w:val="0"/>
      <w:marBottom w:val="0"/>
      <w:divBdr>
        <w:top w:val="none" w:sz="0" w:space="0" w:color="auto"/>
        <w:left w:val="none" w:sz="0" w:space="0" w:color="auto"/>
        <w:bottom w:val="none" w:sz="0" w:space="0" w:color="auto"/>
        <w:right w:val="none" w:sz="0" w:space="0" w:color="auto"/>
      </w:divBdr>
    </w:div>
    <w:div w:id="668019071">
      <w:bodyDiv w:val="1"/>
      <w:marLeft w:val="0"/>
      <w:marRight w:val="0"/>
      <w:marTop w:val="0"/>
      <w:marBottom w:val="0"/>
      <w:divBdr>
        <w:top w:val="none" w:sz="0" w:space="0" w:color="auto"/>
        <w:left w:val="none" w:sz="0" w:space="0" w:color="auto"/>
        <w:bottom w:val="none" w:sz="0" w:space="0" w:color="auto"/>
        <w:right w:val="none" w:sz="0" w:space="0" w:color="auto"/>
      </w:divBdr>
    </w:div>
    <w:div w:id="670572564">
      <w:bodyDiv w:val="1"/>
      <w:marLeft w:val="0"/>
      <w:marRight w:val="0"/>
      <w:marTop w:val="0"/>
      <w:marBottom w:val="0"/>
      <w:divBdr>
        <w:top w:val="none" w:sz="0" w:space="0" w:color="auto"/>
        <w:left w:val="none" w:sz="0" w:space="0" w:color="auto"/>
        <w:bottom w:val="none" w:sz="0" w:space="0" w:color="auto"/>
        <w:right w:val="none" w:sz="0" w:space="0" w:color="auto"/>
      </w:divBdr>
    </w:div>
    <w:div w:id="673611258">
      <w:bodyDiv w:val="1"/>
      <w:marLeft w:val="0"/>
      <w:marRight w:val="0"/>
      <w:marTop w:val="0"/>
      <w:marBottom w:val="0"/>
      <w:divBdr>
        <w:top w:val="none" w:sz="0" w:space="0" w:color="auto"/>
        <w:left w:val="none" w:sz="0" w:space="0" w:color="auto"/>
        <w:bottom w:val="none" w:sz="0" w:space="0" w:color="auto"/>
        <w:right w:val="none" w:sz="0" w:space="0" w:color="auto"/>
      </w:divBdr>
    </w:div>
    <w:div w:id="681661456">
      <w:bodyDiv w:val="1"/>
      <w:marLeft w:val="0"/>
      <w:marRight w:val="0"/>
      <w:marTop w:val="0"/>
      <w:marBottom w:val="0"/>
      <w:divBdr>
        <w:top w:val="none" w:sz="0" w:space="0" w:color="auto"/>
        <w:left w:val="none" w:sz="0" w:space="0" w:color="auto"/>
        <w:bottom w:val="none" w:sz="0" w:space="0" w:color="auto"/>
        <w:right w:val="none" w:sz="0" w:space="0" w:color="auto"/>
      </w:divBdr>
    </w:div>
    <w:div w:id="721440820">
      <w:bodyDiv w:val="1"/>
      <w:marLeft w:val="0"/>
      <w:marRight w:val="0"/>
      <w:marTop w:val="0"/>
      <w:marBottom w:val="0"/>
      <w:divBdr>
        <w:top w:val="none" w:sz="0" w:space="0" w:color="auto"/>
        <w:left w:val="none" w:sz="0" w:space="0" w:color="auto"/>
        <w:bottom w:val="none" w:sz="0" w:space="0" w:color="auto"/>
        <w:right w:val="none" w:sz="0" w:space="0" w:color="auto"/>
      </w:divBdr>
    </w:div>
    <w:div w:id="726032195">
      <w:bodyDiv w:val="1"/>
      <w:marLeft w:val="0"/>
      <w:marRight w:val="0"/>
      <w:marTop w:val="0"/>
      <w:marBottom w:val="0"/>
      <w:divBdr>
        <w:top w:val="none" w:sz="0" w:space="0" w:color="auto"/>
        <w:left w:val="none" w:sz="0" w:space="0" w:color="auto"/>
        <w:bottom w:val="none" w:sz="0" w:space="0" w:color="auto"/>
        <w:right w:val="none" w:sz="0" w:space="0" w:color="auto"/>
      </w:divBdr>
    </w:div>
    <w:div w:id="746463752">
      <w:bodyDiv w:val="1"/>
      <w:marLeft w:val="0"/>
      <w:marRight w:val="0"/>
      <w:marTop w:val="0"/>
      <w:marBottom w:val="0"/>
      <w:divBdr>
        <w:top w:val="none" w:sz="0" w:space="0" w:color="auto"/>
        <w:left w:val="none" w:sz="0" w:space="0" w:color="auto"/>
        <w:bottom w:val="none" w:sz="0" w:space="0" w:color="auto"/>
        <w:right w:val="none" w:sz="0" w:space="0" w:color="auto"/>
      </w:divBdr>
    </w:div>
    <w:div w:id="765268595">
      <w:bodyDiv w:val="1"/>
      <w:marLeft w:val="0"/>
      <w:marRight w:val="0"/>
      <w:marTop w:val="0"/>
      <w:marBottom w:val="0"/>
      <w:divBdr>
        <w:top w:val="none" w:sz="0" w:space="0" w:color="auto"/>
        <w:left w:val="none" w:sz="0" w:space="0" w:color="auto"/>
        <w:bottom w:val="none" w:sz="0" w:space="0" w:color="auto"/>
        <w:right w:val="none" w:sz="0" w:space="0" w:color="auto"/>
      </w:divBdr>
    </w:div>
    <w:div w:id="776559174">
      <w:bodyDiv w:val="1"/>
      <w:marLeft w:val="0"/>
      <w:marRight w:val="0"/>
      <w:marTop w:val="0"/>
      <w:marBottom w:val="0"/>
      <w:divBdr>
        <w:top w:val="none" w:sz="0" w:space="0" w:color="auto"/>
        <w:left w:val="none" w:sz="0" w:space="0" w:color="auto"/>
        <w:bottom w:val="none" w:sz="0" w:space="0" w:color="auto"/>
        <w:right w:val="none" w:sz="0" w:space="0" w:color="auto"/>
      </w:divBdr>
    </w:div>
    <w:div w:id="793405880">
      <w:bodyDiv w:val="1"/>
      <w:marLeft w:val="0"/>
      <w:marRight w:val="0"/>
      <w:marTop w:val="0"/>
      <w:marBottom w:val="0"/>
      <w:divBdr>
        <w:top w:val="none" w:sz="0" w:space="0" w:color="auto"/>
        <w:left w:val="none" w:sz="0" w:space="0" w:color="auto"/>
        <w:bottom w:val="none" w:sz="0" w:space="0" w:color="auto"/>
        <w:right w:val="none" w:sz="0" w:space="0" w:color="auto"/>
      </w:divBdr>
    </w:div>
    <w:div w:id="794369870">
      <w:bodyDiv w:val="1"/>
      <w:marLeft w:val="0"/>
      <w:marRight w:val="0"/>
      <w:marTop w:val="0"/>
      <w:marBottom w:val="0"/>
      <w:divBdr>
        <w:top w:val="none" w:sz="0" w:space="0" w:color="auto"/>
        <w:left w:val="none" w:sz="0" w:space="0" w:color="auto"/>
        <w:bottom w:val="none" w:sz="0" w:space="0" w:color="auto"/>
        <w:right w:val="none" w:sz="0" w:space="0" w:color="auto"/>
      </w:divBdr>
    </w:div>
    <w:div w:id="816336596">
      <w:bodyDiv w:val="1"/>
      <w:marLeft w:val="0"/>
      <w:marRight w:val="0"/>
      <w:marTop w:val="0"/>
      <w:marBottom w:val="0"/>
      <w:divBdr>
        <w:top w:val="none" w:sz="0" w:space="0" w:color="auto"/>
        <w:left w:val="none" w:sz="0" w:space="0" w:color="auto"/>
        <w:bottom w:val="none" w:sz="0" w:space="0" w:color="auto"/>
        <w:right w:val="none" w:sz="0" w:space="0" w:color="auto"/>
      </w:divBdr>
    </w:div>
    <w:div w:id="851526520">
      <w:bodyDiv w:val="1"/>
      <w:marLeft w:val="0"/>
      <w:marRight w:val="0"/>
      <w:marTop w:val="0"/>
      <w:marBottom w:val="0"/>
      <w:divBdr>
        <w:top w:val="none" w:sz="0" w:space="0" w:color="auto"/>
        <w:left w:val="none" w:sz="0" w:space="0" w:color="auto"/>
        <w:bottom w:val="none" w:sz="0" w:space="0" w:color="auto"/>
        <w:right w:val="none" w:sz="0" w:space="0" w:color="auto"/>
      </w:divBdr>
    </w:div>
    <w:div w:id="864558517">
      <w:bodyDiv w:val="1"/>
      <w:marLeft w:val="0"/>
      <w:marRight w:val="0"/>
      <w:marTop w:val="0"/>
      <w:marBottom w:val="0"/>
      <w:divBdr>
        <w:top w:val="none" w:sz="0" w:space="0" w:color="auto"/>
        <w:left w:val="none" w:sz="0" w:space="0" w:color="auto"/>
        <w:bottom w:val="none" w:sz="0" w:space="0" w:color="auto"/>
        <w:right w:val="none" w:sz="0" w:space="0" w:color="auto"/>
      </w:divBdr>
    </w:div>
    <w:div w:id="869487570">
      <w:bodyDiv w:val="1"/>
      <w:marLeft w:val="0"/>
      <w:marRight w:val="0"/>
      <w:marTop w:val="0"/>
      <w:marBottom w:val="0"/>
      <w:divBdr>
        <w:top w:val="none" w:sz="0" w:space="0" w:color="auto"/>
        <w:left w:val="none" w:sz="0" w:space="0" w:color="auto"/>
        <w:bottom w:val="none" w:sz="0" w:space="0" w:color="auto"/>
        <w:right w:val="none" w:sz="0" w:space="0" w:color="auto"/>
      </w:divBdr>
    </w:div>
    <w:div w:id="877358637">
      <w:bodyDiv w:val="1"/>
      <w:marLeft w:val="0"/>
      <w:marRight w:val="0"/>
      <w:marTop w:val="0"/>
      <w:marBottom w:val="0"/>
      <w:divBdr>
        <w:top w:val="none" w:sz="0" w:space="0" w:color="auto"/>
        <w:left w:val="none" w:sz="0" w:space="0" w:color="auto"/>
        <w:bottom w:val="none" w:sz="0" w:space="0" w:color="auto"/>
        <w:right w:val="none" w:sz="0" w:space="0" w:color="auto"/>
      </w:divBdr>
    </w:div>
    <w:div w:id="927227061">
      <w:bodyDiv w:val="1"/>
      <w:marLeft w:val="0"/>
      <w:marRight w:val="0"/>
      <w:marTop w:val="0"/>
      <w:marBottom w:val="0"/>
      <w:divBdr>
        <w:top w:val="none" w:sz="0" w:space="0" w:color="auto"/>
        <w:left w:val="none" w:sz="0" w:space="0" w:color="auto"/>
        <w:bottom w:val="none" w:sz="0" w:space="0" w:color="auto"/>
        <w:right w:val="none" w:sz="0" w:space="0" w:color="auto"/>
      </w:divBdr>
    </w:div>
    <w:div w:id="937299217">
      <w:bodyDiv w:val="1"/>
      <w:marLeft w:val="0"/>
      <w:marRight w:val="0"/>
      <w:marTop w:val="0"/>
      <w:marBottom w:val="0"/>
      <w:divBdr>
        <w:top w:val="none" w:sz="0" w:space="0" w:color="auto"/>
        <w:left w:val="none" w:sz="0" w:space="0" w:color="auto"/>
        <w:bottom w:val="none" w:sz="0" w:space="0" w:color="auto"/>
        <w:right w:val="none" w:sz="0" w:space="0" w:color="auto"/>
      </w:divBdr>
    </w:div>
    <w:div w:id="940918534">
      <w:bodyDiv w:val="1"/>
      <w:marLeft w:val="0"/>
      <w:marRight w:val="0"/>
      <w:marTop w:val="0"/>
      <w:marBottom w:val="0"/>
      <w:divBdr>
        <w:top w:val="none" w:sz="0" w:space="0" w:color="auto"/>
        <w:left w:val="none" w:sz="0" w:space="0" w:color="auto"/>
        <w:bottom w:val="none" w:sz="0" w:space="0" w:color="auto"/>
        <w:right w:val="none" w:sz="0" w:space="0" w:color="auto"/>
      </w:divBdr>
    </w:div>
    <w:div w:id="956762928">
      <w:bodyDiv w:val="1"/>
      <w:marLeft w:val="0"/>
      <w:marRight w:val="0"/>
      <w:marTop w:val="0"/>
      <w:marBottom w:val="0"/>
      <w:divBdr>
        <w:top w:val="none" w:sz="0" w:space="0" w:color="auto"/>
        <w:left w:val="none" w:sz="0" w:space="0" w:color="auto"/>
        <w:bottom w:val="none" w:sz="0" w:space="0" w:color="auto"/>
        <w:right w:val="none" w:sz="0" w:space="0" w:color="auto"/>
      </w:divBdr>
    </w:div>
    <w:div w:id="962804442">
      <w:bodyDiv w:val="1"/>
      <w:marLeft w:val="0"/>
      <w:marRight w:val="0"/>
      <w:marTop w:val="0"/>
      <w:marBottom w:val="0"/>
      <w:divBdr>
        <w:top w:val="none" w:sz="0" w:space="0" w:color="auto"/>
        <w:left w:val="none" w:sz="0" w:space="0" w:color="auto"/>
        <w:bottom w:val="none" w:sz="0" w:space="0" w:color="auto"/>
        <w:right w:val="none" w:sz="0" w:space="0" w:color="auto"/>
      </w:divBdr>
    </w:div>
    <w:div w:id="971864280">
      <w:bodyDiv w:val="1"/>
      <w:marLeft w:val="0"/>
      <w:marRight w:val="0"/>
      <w:marTop w:val="0"/>
      <w:marBottom w:val="0"/>
      <w:divBdr>
        <w:top w:val="none" w:sz="0" w:space="0" w:color="auto"/>
        <w:left w:val="none" w:sz="0" w:space="0" w:color="auto"/>
        <w:bottom w:val="none" w:sz="0" w:space="0" w:color="auto"/>
        <w:right w:val="none" w:sz="0" w:space="0" w:color="auto"/>
      </w:divBdr>
    </w:div>
    <w:div w:id="977298311">
      <w:bodyDiv w:val="1"/>
      <w:marLeft w:val="0"/>
      <w:marRight w:val="0"/>
      <w:marTop w:val="0"/>
      <w:marBottom w:val="0"/>
      <w:divBdr>
        <w:top w:val="none" w:sz="0" w:space="0" w:color="auto"/>
        <w:left w:val="none" w:sz="0" w:space="0" w:color="auto"/>
        <w:bottom w:val="none" w:sz="0" w:space="0" w:color="auto"/>
        <w:right w:val="none" w:sz="0" w:space="0" w:color="auto"/>
      </w:divBdr>
    </w:div>
    <w:div w:id="979768778">
      <w:bodyDiv w:val="1"/>
      <w:marLeft w:val="0"/>
      <w:marRight w:val="0"/>
      <w:marTop w:val="0"/>
      <w:marBottom w:val="0"/>
      <w:divBdr>
        <w:top w:val="none" w:sz="0" w:space="0" w:color="auto"/>
        <w:left w:val="none" w:sz="0" w:space="0" w:color="auto"/>
        <w:bottom w:val="none" w:sz="0" w:space="0" w:color="auto"/>
        <w:right w:val="none" w:sz="0" w:space="0" w:color="auto"/>
      </w:divBdr>
    </w:div>
    <w:div w:id="1010058783">
      <w:bodyDiv w:val="1"/>
      <w:marLeft w:val="0"/>
      <w:marRight w:val="0"/>
      <w:marTop w:val="0"/>
      <w:marBottom w:val="0"/>
      <w:divBdr>
        <w:top w:val="none" w:sz="0" w:space="0" w:color="auto"/>
        <w:left w:val="none" w:sz="0" w:space="0" w:color="auto"/>
        <w:bottom w:val="none" w:sz="0" w:space="0" w:color="auto"/>
        <w:right w:val="none" w:sz="0" w:space="0" w:color="auto"/>
      </w:divBdr>
    </w:div>
    <w:div w:id="1028264564">
      <w:bodyDiv w:val="1"/>
      <w:marLeft w:val="0"/>
      <w:marRight w:val="0"/>
      <w:marTop w:val="0"/>
      <w:marBottom w:val="0"/>
      <w:divBdr>
        <w:top w:val="none" w:sz="0" w:space="0" w:color="auto"/>
        <w:left w:val="none" w:sz="0" w:space="0" w:color="auto"/>
        <w:bottom w:val="none" w:sz="0" w:space="0" w:color="auto"/>
        <w:right w:val="none" w:sz="0" w:space="0" w:color="auto"/>
      </w:divBdr>
    </w:div>
    <w:div w:id="1072391663">
      <w:bodyDiv w:val="1"/>
      <w:marLeft w:val="0"/>
      <w:marRight w:val="0"/>
      <w:marTop w:val="0"/>
      <w:marBottom w:val="0"/>
      <w:divBdr>
        <w:top w:val="none" w:sz="0" w:space="0" w:color="auto"/>
        <w:left w:val="none" w:sz="0" w:space="0" w:color="auto"/>
        <w:bottom w:val="none" w:sz="0" w:space="0" w:color="auto"/>
        <w:right w:val="none" w:sz="0" w:space="0" w:color="auto"/>
      </w:divBdr>
    </w:div>
    <w:div w:id="1079256551">
      <w:bodyDiv w:val="1"/>
      <w:marLeft w:val="0"/>
      <w:marRight w:val="0"/>
      <w:marTop w:val="0"/>
      <w:marBottom w:val="0"/>
      <w:divBdr>
        <w:top w:val="none" w:sz="0" w:space="0" w:color="auto"/>
        <w:left w:val="none" w:sz="0" w:space="0" w:color="auto"/>
        <w:bottom w:val="none" w:sz="0" w:space="0" w:color="auto"/>
        <w:right w:val="none" w:sz="0" w:space="0" w:color="auto"/>
      </w:divBdr>
    </w:div>
    <w:div w:id="1082262518">
      <w:bodyDiv w:val="1"/>
      <w:marLeft w:val="0"/>
      <w:marRight w:val="0"/>
      <w:marTop w:val="0"/>
      <w:marBottom w:val="0"/>
      <w:divBdr>
        <w:top w:val="none" w:sz="0" w:space="0" w:color="auto"/>
        <w:left w:val="none" w:sz="0" w:space="0" w:color="auto"/>
        <w:bottom w:val="none" w:sz="0" w:space="0" w:color="auto"/>
        <w:right w:val="none" w:sz="0" w:space="0" w:color="auto"/>
      </w:divBdr>
    </w:div>
    <w:div w:id="1142313497">
      <w:bodyDiv w:val="1"/>
      <w:marLeft w:val="0"/>
      <w:marRight w:val="0"/>
      <w:marTop w:val="0"/>
      <w:marBottom w:val="0"/>
      <w:divBdr>
        <w:top w:val="none" w:sz="0" w:space="0" w:color="auto"/>
        <w:left w:val="none" w:sz="0" w:space="0" w:color="auto"/>
        <w:bottom w:val="none" w:sz="0" w:space="0" w:color="auto"/>
        <w:right w:val="none" w:sz="0" w:space="0" w:color="auto"/>
      </w:divBdr>
    </w:div>
    <w:div w:id="1147042369">
      <w:bodyDiv w:val="1"/>
      <w:marLeft w:val="0"/>
      <w:marRight w:val="0"/>
      <w:marTop w:val="0"/>
      <w:marBottom w:val="0"/>
      <w:divBdr>
        <w:top w:val="none" w:sz="0" w:space="0" w:color="auto"/>
        <w:left w:val="none" w:sz="0" w:space="0" w:color="auto"/>
        <w:bottom w:val="none" w:sz="0" w:space="0" w:color="auto"/>
        <w:right w:val="none" w:sz="0" w:space="0" w:color="auto"/>
      </w:divBdr>
    </w:div>
    <w:div w:id="1148206056">
      <w:bodyDiv w:val="1"/>
      <w:marLeft w:val="0"/>
      <w:marRight w:val="0"/>
      <w:marTop w:val="0"/>
      <w:marBottom w:val="0"/>
      <w:divBdr>
        <w:top w:val="none" w:sz="0" w:space="0" w:color="auto"/>
        <w:left w:val="none" w:sz="0" w:space="0" w:color="auto"/>
        <w:bottom w:val="none" w:sz="0" w:space="0" w:color="auto"/>
        <w:right w:val="none" w:sz="0" w:space="0" w:color="auto"/>
      </w:divBdr>
    </w:div>
    <w:div w:id="1159731518">
      <w:bodyDiv w:val="1"/>
      <w:marLeft w:val="0"/>
      <w:marRight w:val="0"/>
      <w:marTop w:val="0"/>
      <w:marBottom w:val="0"/>
      <w:divBdr>
        <w:top w:val="none" w:sz="0" w:space="0" w:color="auto"/>
        <w:left w:val="none" w:sz="0" w:space="0" w:color="auto"/>
        <w:bottom w:val="none" w:sz="0" w:space="0" w:color="auto"/>
        <w:right w:val="none" w:sz="0" w:space="0" w:color="auto"/>
      </w:divBdr>
    </w:div>
    <w:div w:id="1169443125">
      <w:bodyDiv w:val="1"/>
      <w:marLeft w:val="0"/>
      <w:marRight w:val="0"/>
      <w:marTop w:val="0"/>
      <w:marBottom w:val="0"/>
      <w:divBdr>
        <w:top w:val="none" w:sz="0" w:space="0" w:color="auto"/>
        <w:left w:val="none" w:sz="0" w:space="0" w:color="auto"/>
        <w:bottom w:val="none" w:sz="0" w:space="0" w:color="auto"/>
        <w:right w:val="none" w:sz="0" w:space="0" w:color="auto"/>
      </w:divBdr>
    </w:div>
    <w:div w:id="1180123527">
      <w:bodyDiv w:val="1"/>
      <w:marLeft w:val="0"/>
      <w:marRight w:val="0"/>
      <w:marTop w:val="0"/>
      <w:marBottom w:val="0"/>
      <w:divBdr>
        <w:top w:val="none" w:sz="0" w:space="0" w:color="auto"/>
        <w:left w:val="none" w:sz="0" w:space="0" w:color="auto"/>
        <w:bottom w:val="none" w:sz="0" w:space="0" w:color="auto"/>
        <w:right w:val="none" w:sz="0" w:space="0" w:color="auto"/>
      </w:divBdr>
    </w:div>
    <w:div w:id="1181701271">
      <w:bodyDiv w:val="1"/>
      <w:marLeft w:val="0"/>
      <w:marRight w:val="0"/>
      <w:marTop w:val="0"/>
      <w:marBottom w:val="0"/>
      <w:divBdr>
        <w:top w:val="none" w:sz="0" w:space="0" w:color="auto"/>
        <w:left w:val="none" w:sz="0" w:space="0" w:color="auto"/>
        <w:bottom w:val="none" w:sz="0" w:space="0" w:color="auto"/>
        <w:right w:val="none" w:sz="0" w:space="0" w:color="auto"/>
      </w:divBdr>
    </w:div>
    <w:div w:id="1185634513">
      <w:bodyDiv w:val="1"/>
      <w:marLeft w:val="0"/>
      <w:marRight w:val="0"/>
      <w:marTop w:val="0"/>
      <w:marBottom w:val="0"/>
      <w:divBdr>
        <w:top w:val="none" w:sz="0" w:space="0" w:color="auto"/>
        <w:left w:val="none" w:sz="0" w:space="0" w:color="auto"/>
        <w:bottom w:val="none" w:sz="0" w:space="0" w:color="auto"/>
        <w:right w:val="none" w:sz="0" w:space="0" w:color="auto"/>
      </w:divBdr>
    </w:div>
    <w:div w:id="1190341294">
      <w:bodyDiv w:val="1"/>
      <w:marLeft w:val="0"/>
      <w:marRight w:val="0"/>
      <w:marTop w:val="0"/>
      <w:marBottom w:val="0"/>
      <w:divBdr>
        <w:top w:val="none" w:sz="0" w:space="0" w:color="auto"/>
        <w:left w:val="none" w:sz="0" w:space="0" w:color="auto"/>
        <w:bottom w:val="none" w:sz="0" w:space="0" w:color="auto"/>
        <w:right w:val="none" w:sz="0" w:space="0" w:color="auto"/>
      </w:divBdr>
    </w:div>
    <w:div w:id="1192567212">
      <w:bodyDiv w:val="1"/>
      <w:marLeft w:val="0"/>
      <w:marRight w:val="0"/>
      <w:marTop w:val="0"/>
      <w:marBottom w:val="0"/>
      <w:divBdr>
        <w:top w:val="none" w:sz="0" w:space="0" w:color="auto"/>
        <w:left w:val="none" w:sz="0" w:space="0" w:color="auto"/>
        <w:bottom w:val="none" w:sz="0" w:space="0" w:color="auto"/>
        <w:right w:val="none" w:sz="0" w:space="0" w:color="auto"/>
      </w:divBdr>
    </w:div>
    <w:div w:id="1205866762">
      <w:bodyDiv w:val="1"/>
      <w:marLeft w:val="0"/>
      <w:marRight w:val="0"/>
      <w:marTop w:val="0"/>
      <w:marBottom w:val="0"/>
      <w:divBdr>
        <w:top w:val="none" w:sz="0" w:space="0" w:color="auto"/>
        <w:left w:val="none" w:sz="0" w:space="0" w:color="auto"/>
        <w:bottom w:val="none" w:sz="0" w:space="0" w:color="auto"/>
        <w:right w:val="none" w:sz="0" w:space="0" w:color="auto"/>
      </w:divBdr>
    </w:div>
    <w:div w:id="1212116948">
      <w:bodyDiv w:val="1"/>
      <w:marLeft w:val="0"/>
      <w:marRight w:val="0"/>
      <w:marTop w:val="0"/>
      <w:marBottom w:val="0"/>
      <w:divBdr>
        <w:top w:val="none" w:sz="0" w:space="0" w:color="auto"/>
        <w:left w:val="none" w:sz="0" w:space="0" w:color="auto"/>
        <w:bottom w:val="none" w:sz="0" w:space="0" w:color="auto"/>
        <w:right w:val="none" w:sz="0" w:space="0" w:color="auto"/>
      </w:divBdr>
    </w:div>
    <w:div w:id="1222060099">
      <w:bodyDiv w:val="1"/>
      <w:marLeft w:val="0"/>
      <w:marRight w:val="0"/>
      <w:marTop w:val="0"/>
      <w:marBottom w:val="0"/>
      <w:divBdr>
        <w:top w:val="none" w:sz="0" w:space="0" w:color="auto"/>
        <w:left w:val="none" w:sz="0" w:space="0" w:color="auto"/>
        <w:bottom w:val="none" w:sz="0" w:space="0" w:color="auto"/>
        <w:right w:val="none" w:sz="0" w:space="0" w:color="auto"/>
      </w:divBdr>
    </w:div>
    <w:div w:id="1223518443">
      <w:bodyDiv w:val="1"/>
      <w:marLeft w:val="0"/>
      <w:marRight w:val="0"/>
      <w:marTop w:val="0"/>
      <w:marBottom w:val="0"/>
      <w:divBdr>
        <w:top w:val="none" w:sz="0" w:space="0" w:color="auto"/>
        <w:left w:val="none" w:sz="0" w:space="0" w:color="auto"/>
        <w:bottom w:val="none" w:sz="0" w:space="0" w:color="auto"/>
        <w:right w:val="none" w:sz="0" w:space="0" w:color="auto"/>
      </w:divBdr>
    </w:div>
    <w:div w:id="1233081185">
      <w:bodyDiv w:val="1"/>
      <w:marLeft w:val="0"/>
      <w:marRight w:val="0"/>
      <w:marTop w:val="0"/>
      <w:marBottom w:val="0"/>
      <w:divBdr>
        <w:top w:val="none" w:sz="0" w:space="0" w:color="auto"/>
        <w:left w:val="none" w:sz="0" w:space="0" w:color="auto"/>
        <w:bottom w:val="none" w:sz="0" w:space="0" w:color="auto"/>
        <w:right w:val="none" w:sz="0" w:space="0" w:color="auto"/>
      </w:divBdr>
    </w:div>
    <w:div w:id="1244603464">
      <w:bodyDiv w:val="1"/>
      <w:marLeft w:val="0"/>
      <w:marRight w:val="0"/>
      <w:marTop w:val="0"/>
      <w:marBottom w:val="0"/>
      <w:divBdr>
        <w:top w:val="none" w:sz="0" w:space="0" w:color="auto"/>
        <w:left w:val="none" w:sz="0" w:space="0" w:color="auto"/>
        <w:bottom w:val="none" w:sz="0" w:space="0" w:color="auto"/>
        <w:right w:val="none" w:sz="0" w:space="0" w:color="auto"/>
      </w:divBdr>
    </w:div>
    <w:div w:id="1255359066">
      <w:bodyDiv w:val="1"/>
      <w:marLeft w:val="0"/>
      <w:marRight w:val="0"/>
      <w:marTop w:val="0"/>
      <w:marBottom w:val="0"/>
      <w:divBdr>
        <w:top w:val="none" w:sz="0" w:space="0" w:color="auto"/>
        <w:left w:val="none" w:sz="0" w:space="0" w:color="auto"/>
        <w:bottom w:val="none" w:sz="0" w:space="0" w:color="auto"/>
        <w:right w:val="none" w:sz="0" w:space="0" w:color="auto"/>
      </w:divBdr>
    </w:div>
    <w:div w:id="1318807776">
      <w:bodyDiv w:val="1"/>
      <w:marLeft w:val="0"/>
      <w:marRight w:val="0"/>
      <w:marTop w:val="0"/>
      <w:marBottom w:val="0"/>
      <w:divBdr>
        <w:top w:val="none" w:sz="0" w:space="0" w:color="auto"/>
        <w:left w:val="none" w:sz="0" w:space="0" w:color="auto"/>
        <w:bottom w:val="none" w:sz="0" w:space="0" w:color="auto"/>
        <w:right w:val="none" w:sz="0" w:space="0" w:color="auto"/>
      </w:divBdr>
    </w:div>
    <w:div w:id="1332176934">
      <w:bodyDiv w:val="1"/>
      <w:marLeft w:val="0"/>
      <w:marRight w:val="0"/>
      <w:marTop w:val="0"/>
      <w:marBottom w:val="0"/>
      <w:divBdr>
        <w:top w:val="none" w:sz="0" w:space="0" w:color="auto"/>
        <w:left w:val="none" w:sz="0" w:space="0" w:color="auto"/>
        <w:bottom w:val="none" w:sz="0" w:space="0" w:color="auto"/>
        <w:right w:val="none" w:sz="0" w:space="0" w:color="auto"/>
      </w:divBdr>
    </w:div>
    <w:div w:id="1337998180">
      <w:bodyDiv w:val="1"/>
      <w:marLeft w:val="0"/>
      <w:marRight w:val="0"/>
      <w:marTop w:val="0"/>
      <w:marBottom w:val="0"/>
      <w:divBdr>
        <w:top w:val="none" w:sz="0" w:space="0" w:color="auto"/>
        <w:left w:val="none" w:sz="0" w:space="0" w:color="auto"/>
        <w:bottom w:val="none" w:sz="0" w:space="0" w:color="auto"/>
        <w:right w:val="none" w:sz="0" w:space="0" w:color="auto"/>
      </w:divBdr>
    </w:div>
    <w:div w:id="1364593887">
      <w:bodyDiv w:val="1"/>
      <w:marLeft w:val="0"/>
      <w:marRight w:val="0"/>
      <w:marTop w:val="0"/>
      <w:marBottom w:val="0"/>
      <w:divBdr>
        <w:top w:val="none" w:sz="0" w:space="0" w:color="auto"/>
        <w:left w:val="none" w:sz="0" w:space="0" w:color="auto"/>
        <w:bottom w:val="none" w:sz="0" w:space="0" w:color="auto"/>
        <w:right w:val="none" w:sz="0" w:space="0" w:color="auto"/>
      </w:divBdr>
    </w:div>
    <w:div w:id="1367825341">
      <w:bodyDiv w:val="1"/>
      <w:marLeft w:val="0"/>
      <w:marRight w:val="0"/>
      <w:marTop w:val="0"/>
      <w:marBottom w:val="0"/>
      <w:divBdr>
        <w:top w:val="none" w:sz="0" w:space="0" w:color="auto"/>
        <w:left w:val="none" w:sz="0" w:space="0" w:color="auto"/>
        <w:bottom w:val="none" w:sz="0" w:space="0" w:color="auto"/>
        <w:right w:val="none" w:sz="0" w:space="0" w:color="auto"/>
      </w:divBdr>
    </w:div>
    <w:div w:id="1369456489">
      <w:bodyDiv w:val="1"/>
      <w:marLeft w:val="0"/>
      <w:marRight w:val="0"/>
      <w:marTop w:val="0"/>
      <w:marBottom w:val="0"/>
      <w:divBdr>
        <w:top w:val="none" w:sz="0" w:space="0" w:color="auto"/>
        <w:left w:val="none" w:sz="0" w:space="0" w:color="auto"/>
        <w:bottom w:val="none" w:sz="0" w:space="0" w:color="auto"/>
        <w:right w:val="none" w:sz="0" w:space="0" w:color="auto"/>
      </w:divBdr>
    </w:div>
    <w:div w:id="1371344493">
      <w:bodyDiv w:val="1"/>
      <w:marLeft w:val="0"/>
      <w:marRight w:val="0"/>
      <w:marTop w:val="0"/>
      <w:marBottom w:val="0"/>
      <w:divBdr>
        <w:top w:val="none" w:sz="0" w:space="0" w:color="auto"/>
        <w:left w:val="none" w:sz="0" w:space="0" w:color="auto"/>
        <w:bottom w:val="none" w:sz="0" w:space="0" w:color="auto"/>
        <w:right w:val="none" w:sz="0" w:space="0" w:color="auto"/>
      </w:divBdr>
    </w:div>
    <w:div w:id="1391229475">
      <w:bodyDiv w:val="1"/>
      <w:marLeft w:val="0"/>
      <w:marRight w:val="0"/>
      <w:marTop w:val="0"/>
      <w:marBottom w:val="0"/>
      <w:divBdr>
        <w:top w:val="none" w:sz="0" w:space="0" w:color="auto"/>
        <w:left w:val="none" w:sz="0" w:space="0" w:color="auto"/>
        <w:bottom w:val="none" w:sz="0" w:space="0" w:color="auto"/>
        <w:right w:val="none" w:sz="0" w:space="0" w:color="auto"/>
      </w:divBdr>
    </w:div>
    <w:div w:id="1399401172">
      <w:bodyDiv w:val="1"/>
      <w:marLeft w:val="0"/>
      <w:marRight w:val="0"/>
      <w:marTop w:val="0"/>
      <w:marBottom w:val="0"/>
      <w:divBdr>
        <w:top w:val="none" w:sz="0" w:space="0" w:color="auto"/>
        <w:left w:val="none" w:sz="0" w:space="0" w:color="auto"/>
        <w:bottom w:val="none" w:sz="0" w:space="0" w:color="auto"/>
        <w:right w:val="none" w:sz="0" w:space="0" w:color="auto"/>
      </w:divBdr>
    </w:div>
    <w:div w:id="1399672682">
      <w:bodyDiv w:val="1"/>
      <w:marLeft w:val="0"/>
      <w:marRight w:val="0"/>
      <w:marTop w:val="0"/>
      <w:marBottom w:val="0"/>
      <w:divBdr>
        <w:top w:val="none" w:sz="0" w:space="0" w:color="auto"/>
        <w:left w:val="none" w:sz="0" w:space="0" w:color="auto"/>
        <w:bottom w:val="none" w:sz="0" w:space="0" w:color="auto"/>
        <w:right w:val="none" w:sz="0" w:space="0" w:color="auto"/>
      </w:divBdr>
    </w:div>
    <w:div w:id="1400134624">
      <w:bodyDiv w:val="1"/>
      <w:marLeft w:val="0"/>
      <w:marRight w:val="0"/>
      <w:marTop w:val="0"/>
      <w:marBottom w:val="0"/>
      <w:divBdr>
        <w:top w:val="none" w:sz="0" w:space="0" w:color="auto"/>
        <w:left w:val="none" w:sz="0" w:space="0" w:color="auto"/>
        <w:bottom w:val="none" w:sz="0" w:space="0" w:color="auto"/>
        <w:right w:val="none" w:sz="0" w:space="0" w:color="auto"/>
      </w:divBdr>
    </w:div>
    <w:div w:id="1401170511">
      <w:bodyDiv w:val="1"/>
      <w:marLeft w:val="0"/>
      <w:marRight w:val="0"/>
      <w:marTop w:val="0"/>
      <w:marBottom w:val="0"/>
      <w:divBdr>
        <w:top w:val="none" w:sz="0" w:space="0" w:color="auto"/>
        <w:left w:val="none" w:sz="0" w:space="0" w:color="auto"/>
        <w:bottom w:val="none" w:sz="0" w:space="0" w:color="auto"/>
        <w:right w:val="none" w:sz="0" w:space="0" w:color="auto"/>
      </w:divBdr>
    </w:div>
    <w:div w:id="1427580749">
      <w:bodyDiv w:val="1"/>
      <w:marLeft w:val="0"/>
      <w:marRight w:val="0"/>
      <w:marTop w:val="0"/>
      <w:marBottom w:val="0"/>
      <w:divBdr>
        <w:top w:val="none" w:sz="0" w:space="0" w:color="auto"/>
        <w:left w:val="none" w:sz="0" w:space="0" w:color="auto"/>
        <w:bottom w:val="none" w:sz="0" w:space="0" w:color="auto"/>
        <w:right w:val="none" w:sz="0" w:space="0" w:color="auto"/>
      </w:divBdr>
    </w:div>
    <w:div w:id="1457990455">
      <w:bodyDiv w:val="1"/>
      <w:marLeft w:val="0"/>
      <w:marRight w:val="0"/>
      <w:marTop w:val="0"/>
      <w:marBottom w:val="0"/>
      <w:divBdr>
        <w:top w:val="none" w:sz="0" w:space="0" w:color="auto"/>
        <w:left w:val="none" w:sz="0" w:space="0" w:color="auto"/>
        <w:bottom w:val="none" w:sz="0" w:space="0" w:color="auto"/>
        <w:right w:val="none" w:sz="0" w:space="0" w:color="auto"/>
      </w:divBdr>
    </w:div>
    <w:div w:id="1462111875">
      <w:bodyDiv w:val="1"/>
      <w:marLeft w:val="0"/>
      <w:marRight w:val="0"/>
      <w:marTop w:val="0"/>
      <w:marBottom w:val="0"/>
      <w:divBdr>
        <w:top w:val="none" w:sz="0" w:space="0" w:color="auto"/>
        <w:left w:val="none" w:sz="0" w:space="0" w:color="auto"/>
        <w:bottom w:val="none" w:sz="0" w:space="0" w:color="auto"/>
        <w:right w:val="none" w:sz="0" w:space="0" w:color="auto"/>
      </w:divBdr>
    </w:div>
    <w:div w:id="1462769188">
      <w:bodyDiv w:val="1"/>
      <w:marLeft w:val="0"/>
      <w:marRight w:val="0"/>
      <w:marTop w:val="0"/>
      <w:marBottom w:val="0"/>
      <w:divBdr>
        <w:top w:val="none" w:sz="0" w:space="0" w:color="auto"/>
        <w:left w:val="none" w:sz="0" w:space="0" w:color="auto"/>
        <w:bottom w:val="none" w:sz="0" w:space="0" w:color="auto"/>
        <w:right w:val="none" w:sz="0" w:space="0" w:color="auto"/>
      </w:divBdr>
    </w:div>
    <w:div w:id="1466772924">
      <w:bodyDiv w:val="1"/>
      <w:marLeft w:val="0"/>
      <w:marRight w:val="0"/>
      <w:marTop w:val="0"/>
      <w:marBottom w:val="0"/>
      <w:divBdr>
        <w:top w:val="none" w:sz="0" w:space="0" w:color="auto"/>
        <w:left w:val="none" w:sz="0" w:space="0" w:color="auto"/>
        <w:bottom w:val="none" w:sz="0" w:space="0" w:color="auto"/>
        <w:right w:val="none" w:sz="0" w:space="0" w:color="auto"/>
      </w:divBdr>
    </w:div>
    <w:div w:id="1474517549">
      <w:bodyDiv w:val="1"/>
      <w:marLeft w:val="0"/>
      <w:marRight w:val="0"/>
      <w:marTop w:val="0"/>
      <w:marBottom w:val="0"/>
      <w:divBdr>
        <w:top w:val="none" w:sz="0" w:space="0" w:color="auto"/>
        <w:left w:val="none" w:sz="0" w:space="0" w:color="auto"/>
        <w:bottom w:val="none" w:sz="0" w:space="0" w:color="auto"/>
        <w:right w:val="none" w:sz="0" w:space="0" w:color="auto"/>
      </w:divBdr>
    </w:div>
    <w:div w:id="1489589373">
      <w:bodyDiv w:val="1"/>
      <w:marLeft w:val="0"/>
      <w:marRight w:val="0"/>
      <w:marTop w:val="0"/>
      <w:marBottom w:val="0"/>
      <w:divBdr>
        <w:top w:val="none" w:sz="0" w:space="0" w:color="auto"/>
        <w:left w:val="none" w:sz="0" w:space="0" w:color="auto"/>
        <w:bottom w:val="none" w:sz="0" w:space="0" w:color="auto"/>
        <w:right w:val="none" w:sz="0" w:space="0" w:color="auto"/>
      </w:divBdr>
    </w:div>
    <w:div w:id="1493520405">
      <w:bodyDiv w:val="1"/>
      <w:marLeft w:val="0"/>
      <w:marRight w:val="0"/>
      <w:marTop w:val="0"/>
      <w:marBottom w:val="0"/>
      <w:divBdr>
        <w:top w:val="none" w:sz="0" w:space="0" w:color="auto"/>
        <w:left w:val="none" w:sz="0" w:space="0" w:color="auto"/>
        <w:bottom w:val="none" w:sz="0" w:space="0" w:color="auto"/>
        <w:right w:val="none" w:sz="0" w:space="0" w:color="auto"/>
      </w:divBdr>
    </w:div>
    <w:div w:id="1497649838">
      <w:bodyDiv w:val="1"/>
      <w:marLeft w:val="0"/>
      <w:marRight w:val="0"/>
      <w:marTop w:val="0"/>
      <w:marBottom w:val="0"/>
      <w:divBdr>
        <w:top w:val="none" w:sz="0" w:space="0" w:color="auto"/>
        <w:left w:val="none" w:sz="0" w:space="0" w:color="auto"/>
        <w:bottom w:val="none" w:sz="0" w:space="0" w:color="auto"/>
        <w:right w:val="none" w:sz="0" w:space="0" w:color="auto"/>
      </w:divBdr>
    </w:div>
    <w:div w:id="1525629259">
      <w:bodyDiv w:val="1"/>
      <w:marLeft w:val="0"/>
      <w:marRight w:val="0"/>
      <w:marTop w:val="0"/>
      <w:marBottom w:val="0"/>
      <w:divBdr>
        <w:top w:val="none" w:sz="0" w:space="0" w:color="auto"/>
        <w:left w:val="none" w:sz="0" w:space="0" w:color="auto"/>
        <w:bottom w:val="none" w:sz="0" w:space="0" w:color="auto"/>
        <w:right w:val="none" w:sz="0" w:space="0" w:color="auto"/>
      </w:divBdr>
    </w:div>
    <w:div w:id="1528368730">
      <w:bodyDiv w:val="1"/>
      <w:marLeft w:val="0"/>
      <w:marRight w:val="0"/>
      <w:marTop w:val="0"/>
      <w:marBottom w:val="0"/>
      <w:divBdr>
        <w:top w:val="none" w:sz="0" w:space="0" w:color="auto"/>
        <w:left w:val="none" w:sz="0" w:space="0" w:color="auto"/>
        <w:bottom w:val="none" w:sz="0" w:space="0" w:color="auto"/>
        <w:right w:val="none" w:sz="0" w:space="0" w:color="auto"/>
      </w:divBdr>
    </w:div>
    <w:div w:id="1545824124">
      <w:bodyDiv w:val="1"/>
      <w:marLeft w:val="0"/>
      <w:marRight w:val="0"/>
      <w:marTop w:val="0"/>
      <w:marBottom w:val="0"/>
      <w:divBdr>
        <w:top w:val="none" w:sz="0" w:space="0" w:color="auto"/>
        <w:left w:val="none" w:sz="0" w:space="0" w:color="auto"/>
        <w:bottom w:val="none" w:sz="0" w:space="0" w:color="auto"/>
        <w:right w:val="none" w:sz="0" w:space="0" w:color="auto"/>
      </w:divBdr>
    </w:div>
    <w:div w:id="1556431245">
      <w:bodyDiv w:val="1"/>
      <w:marLeft w:val="0"/>
      <w:marRight w:val="0"/>
      <w:marTop w:val="0"/>
      <w:marBottom w:val="0"/>
      <w:divBdr>
        <w:top w:val="none" w:sz="0" w:space="0" w:color="auto"/>
        <w:left w:val="none" w:sz="0" w:space="0" w:color="auto"/>
        <w:bottom w:val="none" w:sz="0" w:space="0" w:color="auto"/>
        <w:right w:val="none" w:sz="0" w:space="0" w:color="auto"/>
      </w:divBdr>
    </w:div>
    <w:div w:id="1558783579">
      <w:bodyDiv w:val="1"/>
      <w:marLeft w:val="0"/>
      <w:marRight w:val="0"/>
      <w:marTop w:val="0"/>
      <w:marBottom w:val="0"/>
      <w:divBdr>
        <w:top w:val="none" w:sz="0" w:space="0" w:color="auto"/>
        <w:left w:val="none" w:sz="0" w:space="0" w:color="auto"/>
        <w:bottom w:val="none" w:sz="0" w:space="0" w:color="auto"/>
        <w:right w:val="none" w:sz="0" w:space="0" w:color="auto"/>
      </w:divBdr>
    </w:div>
    <w:div w:id="1560362258">
      <w:bodyDiv w:val="1"/>
      <w:marLeft w:val="0"/>
      <w:marRight w:val="0"/>
      <w:marTop w:val="0"/>
      <w:marBottom w:val="0"/>
      <w:divBdr>
        <w:top w:val="none" w:sz="0" w:space="0" w:color="auto"/>
        <w:left w:val="none" w:sz="0" w:space="0" w:color="auto"/>
        <w:bottom w:val="none" w:sz="0" w:space="0" w:color="auto"/>
        <w:right w:val="none" w:sz="0" w:space="0" w:color="auto"/>
      </w:divBdr>
    </w:div>
    <w:div w:id="1568766420">
      <w:bodyDiv w:val="1"/>
      <w:marLeft w:val="0"/>
      <w:marRight w:val="0"/>
      <w:marTop w:val="0"/>
      <w:marBottom w:val="0"/>
      <w:divBdr>
        <w:top w:val="none" w:sz="0" w:space="0" w:color="auto"/>
        <w:left w:val="none" w:sz="0" w:space="0" w:color="auto"/>
        <w:bottom w:val="none" w:sz="0" w:space="0" w:color="auto"/>
        <w:right w:val="none" w:sz="0" w:space="0" w:color="auto"/>
      </w:divBdr>
    </w:div>
    <w:div w:id="1582108057">
      <w:bodyDiv w:val="1"/>
      <w:marLeft w:val="0"/>
      <w:marRight w:val="0"/>
      <w:marTop w:val="0"/>
      <w:marBottom w:val="0"/>
      <w:divBdr>
        <w:top w:val="none" w:sz="0" w:space="0" w:color="auto"/>
        <w:left w:val="none" w:sz="0" w:space="0" w:color="auto"/>
        <w:bottom w:val="none" w:sz="0" w:space="0" w:color="auto"/>
        <w:right w:val="none" w:sz="0" w:space="0" w:color="auto"/>
      </w:divBdr>
    </w:div>
    <w:div w:id="1596940358">
      <w:bodyDiv w:val="1"/>
      <w:marLeft w:val="0"/>
      <w:marRight w:val="0"/>
      <w:marTop w:val="0"/>
      <w:marBottom w:val="0"/>
      <w:divBdr>
        <w:top w:val="none" w:sz="0" w:space="0" w:color="auto"/>
        <w:left w:val="none" w:sz="0" w:space="0" w:color="auto"/>
        <w:bottom w:val="none" w:sz="0" w:space="0" w:color="auto"/>
        <w:right w:val="none" w:sz="0" w:space="0" w:color="auto"/>
      </w:divBdr>
    </w:div>
    <w:div w:id="1606234913">
      <w:bodyDiv w:val="1"/>
      <w:marLeft w:val="0"/>
      <w:marRight w:val="0"/>
      <w:marTop w:val="0"/>
      <w:marBottom w:val="0"/>
      <w:divBdr>
        <w:top w:val="none" w:sz="0" w:space="0" w:color="auto"/>
        <w:left w:val="none" w:sz="0" w:space="0" w:color="auto"/>
        <w:bottom w:val="none" w:sz="0" w:space="0" w:color="auto"/>
        <w:right w:val="none" w:sz="0" w:space="0" w:color="auto"/>
      </w:divBdr>
    </w:div>
    <w:div w:id="1610119570">
      <w:bodyDiv w:val="1"/>
      <w:marLeft w:val="0"/>
      <w:marRight w:val="0"/>
      <w:marTop w:val="0"/>
      <w:marBottom w:val="0"/>
      <w:divBdr>
        <w:top w:val="none" w:sz="0" w:space="0" w:color="auto"/>
        <w:left w:val="none" w:sz="0" w:space="0" w:color="auto"/>
        <w:bottom w:val="none" w:sz="0" w:space="0" w:color="auto"/>
        <w:right w:val="none" w:sz="0" w:space="0" w:color="auto"/>
      </w:divBdr>
    </w:div>
    <w:div w:id="1625690311">
      <w:bodyDiv w:val="1"/>
      <w:marLeft w:val="0"/>
      <w:marRight w:val="0"/>
      <w:marTop w:val="0"/>
      <w:marBottom w:val="0"/>
      <w:divBdr>
        <w:top w:val="none" w:sz="0" w:space="0" w:color="auto"/>
        <w:left w:val="none" w:sz="0" w:space="0" w:color="auto"/>
        <w:bottom w:val="none" w:sz="0" w:space="0" w:color="auto"/>
        <w:right w:val="none" w:sz="0" w:space="0" w:color="auto"/>
      </w:divBdr>
    </w:div>
    <w:div w:id="1628925522">
      <w:bodyDiv w:val="1"/>
      <w:marLeft w:val="0"/>
      <w:marRight w:val="0"/>
      <w:marTop w:val="0"/>
      <w:marBottom w:val="0"/>
      <w:divBdr>
        <w:top w:val="none" w:sz="0" w:space="0" w:color="auto"/>
        <w:left w:val="none" w:sz="0" w:space="0" w:color="auto"/>
        <w:bottom w:val="none" w:sz="0" w:space="0" w:color="auto"/>
        <w:right w:val="none" w:sz="0" w:space="0" w:color="auto"/>
      </w:divBdr>
    </w:div>
    <w:div w:id="1643729789">
      <w:bodyDiv w:val="1"/>
      <w:marLeft w:val="0"/>
      <w:marRight w:val="0"/>
      <w:marTop w:val="0"/>
      <w:marBottom w:val="0"/>
      <w:divBdr>
        <w:top w:val="none" w:sz="0" w:space="0" w:color="auto"/>
        <w:left w:val="none" w:sz="0" w:space="0" w:color="auto"/>
        <w:bottom w:val="none" w:sz="0" w:space="0" w:color="auto"/>
        <w:right w:val="none" w:sz="0" w:space="0" w:color="auto"/>
      </w:divBdr>
    </w:div>
    <w:div w:id="1670982152">
      <w:bodyDiv w:val="1"/>
      <w:marLeft w:val="0"/>
      <w:marRight w:val="0"/>
      <w:marTop w:val="0"/>
      <w:marBottom w:val="0"/>
      <w:divBdr>
        <w:top w:val="none" w:sz="0" w:space="0" w:color="auto"/>
        <w:left w:val="none" w:sz="0" w:space="0" w:color="auto"/>
        <w:bottom w:val="none" w:sz="0" w:space="0" w:color="auto"/>
        <w:right w:val="none" w:sz="0" w:space="0" w:color="auto"/>
      </w:divBdr>
    </w:div>
    <w:div w:id="1674868635">
      <w:bodyDiv w:val="1"/>
      <w:marLeft w:val="0"/>
      <w:marRight w:val="0"/>
      <w:marTop w:val="0"/>
      <w:marBottom w:val="0"/>
      <w:divBdr>
        <w:top w:val="none" w:sz="0" w:space="0" w:color="auto"/>
        <w:left w:val="none" w:sz="0" w:space="0" w:color="auto"/>
        <w:bottom w:val="none" w:sz="0" w:space="0" w:color="auto"/>
        <w:right w:val="none" w:sz="0" w:space="0" w:color="auto"/>
      </w:divBdr>
    </w:div>
    <w:div w:id="1724477163">
      <w:bodyDiv w:val="1"/>
      <w:marLeft w:val="0"/>
      <w:marRight w:val="0"/>
      <w:marTop w:val="0"/>
      <w:marBottom w:val="0"/>
      <w:divBdr>
        <w:top w:val="none" w:sz="0" w:space="0" w:color="auto"/>
        <w:left w:val="none" w:sz="0" w:space="0" w:color="auto"/>
        <w:bottom w:val="none" w:sz="0" w:space="0" w:color="auto"/>
        <w:right w:val="none" w:sz="0" w:space="0" w:color="auto"/>
      </w:divBdr>
    </w:div>
    <w:div w:id="1724796140">
      <w:bodyDiv w:val="1"/>
      <w:marLeft w:val="0"/>
      <w:marRight w:val="0"/>
      <w:marTop w:val="0"/>
      <w:marBottom w:val="0"/>
      <w:divBdr>
        <w:top w:val="none" w:sz="0" w:space="0" w:color="auto"/>
        <w:left w:val="none" w:sz="0" w:space="0" w:color="auto"/>
        <w:bottom w:val="none" w:sz="0" w:space="0" w:color="auto"/>
        <w:right w:val="none" w:sz="0" w:space="0" w:color="auto"/>
      </w:divBdr>
    </w:div>
    <w:div w:id="1727876845">
      <w:bodyDiv w:val="1"/>
      <w:marLeft w:val="0"/>
      <w:marRight w:val="0"/>
      <w:marTop w:val="0"/>
      <w:marBottom w:val="0"/>
      <w:divBdr>
        <w:top w:val="none" w:sz="0" w:space="0" w:color="auto"/>
        <w:left w:val="none" w:sz="0" w:space="0" w:color="auto"/>
        <w:bottom w:val="none" w:sz="0" w:space="0" w:color="auto"/>
        <w:right w:val="none" w:sz="0" w:space="0" w:color="auto"/>
      </w:divBdr>
    </w:div>
    <w:div w:id="1735273501">
      <w:bodyDiv w:val="1"/>
      <w:marLeft w:val="0"/>
      <w:marRight w:val="0"/>
      <w:marTop w:val="0"/>
      <w:marBottom w:val="0"/>
      <w:divBdr>
        <w:top w:val="none" w:sz="0" w:space="0" w:color="auto"/>
        <w:left w:val="none" w:sz="0" w:space="0" w:color="auto"/>
        <w:bottom w:val="none" w:sz="0" w:space="0" w:color="auto"/>
        <w:right w:val="none" w:sz="0" w:space="0" w:color="auto"/>
      </w:divBdr>
    </w:div>
    <w:div w:id="1736858579">
      <w:bodyDiv w:val="1"/>
      <w:marLeft w:val="0"/>
      <w:marRight w:val="0"/>
      <w:marTop w:val="0"/>
      <w:marBottom w:val="0"/>
      <w:divBdr>
        <w:top w:val="none" w:sz="0" w:space="0" w:color="auto"/>
        <w:left w:val="none" w:sz="0" w:space="0" w:color="auto"/>
        <w:bottom w:val="none" w:sz="0" w:space="0" w:color="auto"/>
        <w:right w:val="none" w:sz="0" w:space="0" w:color="auto"/>
      </w:divBdr>
    </w:div>
    <w:div w:id="1754205816">
      <w:bodyDiv w:val="1"/>
      <w:marLeft w:val="0"/>
      <w:marRight w:val="0"/>
      <w:marTop w:val="0"/>
      <w:marBottom w:val="0"/>
      <w:divBdr>
        <w:top w:val="none" w:sz="0" w:space="0" w:color="auto"/>
        <w:left w:val="none" w:sz="0" w:space="0" w:color="auto"/>
        <w:bottom w:val="none" w:sz="0" w:space="0" w:color="auto"/>
        <w:right w:val="none" w:sz="0" w:space="0" w:color="auto"/>
      </w:divBdr>
    </w:div>
    <w:div w:id="1772121707">
      <w:bodyDiv w:val="1"/>
      <w:marLeft w:val="0"/>
      <w:marRight w:val="0"/>
      <w:marTop w:val="0"/>
      <w:marBottom w:val="0"/>
      <w:divBdr>
        <w:top w:val="none" w:sz="0" w:space="0" w:color="auto"/>
        <w:left w:val="none" w:sz="0" w:space="0" w:color="auto"/>
        <w:bottom w:val="none" w:sz="0" w:space="0" w:color="auto"/>
        <w:right w:val="none" w:sz="0" w:space="0" w:color="auto"/>
      </w:divBdr>
    </w:div>
    <w:div w:id="1783454500">
      <w:bodyDiv w:val="1"/>
      <w:marLeft w:val="0"/>
      <w:marRight w:val="0"/>
      <w:marTop w:val="0"/>
      <w:marBottom w:val="0"/>
      <w:divBdr>
        <w:top w:val="none" w:sz="0" w:space="0" w:color="auto"/>
        <w:left w:val="none" w:sz="0" w:space="0" w:color="auto"/>
        <w:bottom w:val="none" w:sz="0" w:space="0" w:color="auto"/>
        <w:right w:val="none" w:sz="0" w:space="0" w:color="auto"/>
      </w:divBdr>
    </w:div>
    <w:div w:id="1793743124">
      <w:bodyDiv w:val="1"/>
      <w:marLeft w:val="0"/>
      <w:marRight w:val="0"/>
      <w:marTop w:val="0"/>
      <w:marBottom w:val="0"/>
      <w:divBdr>
        <w:top w:val="none" w:sz="0" w:space="0" w:color="auto"/>
        <w:left w:val="none" w:sz="0" w:space="0" w:color="auto"/>
        <w:bottom w:val="none" w:sz="0" w:space="0" w:color="auto"/>
        <w:right w:val="none" w:sz="0" w:space="0" w:color="auto"/>
      </w:divBdr>
    </w:div>
    <w:div w:id="1803038226">
      <w:bodyDiv w:val="1"/>
      <w:marLeft w:val="0"/>
      <w:marRight w:val="0"/>
      <w:marTop w:val="0"/>
      <w:marBottom w:val="0"/>
      <w:divBdr>
        <w:top w:val="none" w:sz="0" w:space="0" w:color="auto"/>
        <w:left w:val="none" w:sz="0" w:space="0" w:color="auto"/>
        <w:bottom w:val="none" w:sz="0" w:space="0" w:color="auto"/>
        <w:right w:val="none" w:sz="0" w:space="0" w:color="auto"/>
      </w:divBdr>
    </w:div>
    <w:div w:id="1819180992">
      <w:bodyDiv w:val="1"/>
      <w:marLeft w:val="0"/>
      <w:marRight w:val="0"/>
      <w:marTop w:val="0"/>
      <w:marBottom w:val="0"/>
      <w:divBdr>
        <w:top w:val="none" w:sz="0" w:space="0" w:color="auto"/>
        <w:left w:val="none" w:sz="0" w:space="0" w:color="auto"/>
        <w:bottom w:val="none" w:sz="0" w:space="0" w:color="auto"/>
        <w:right w:val="none" w:sz="0" w:space="0" w:color="auto"/>
      </w:divBdr>
    </w:div>
    <w:div w:id="1836798675">
      <w:bodyDiv w:val="1"/>
      <w:marLeft w:val="0"/>
      <w:marRight w:val="0"/>
      <w:marTop w:val="0"/>
      <w:marBottom w:val="0"/>
      <w:divBdr>
        <w:top w:val="none" w:sz="0" w:space="0" w:color="auto"/>
        <w:left w:val="none" w:sz="0" w:space="0" w:color="auto"/>
        <w:bottom w:val="none" w:sz="0" w:space="0" w:color="auto"/>
        <w:right w:val="none" w:sz="0" w:space="0" w:color="auto"/>
      </w:divBdr>
    </w:div>
    <w:div w:id="1849325619">
      <w:bodyDiv w:val="1"/>
      <w:marLeft w:val="0"/>
      <w:marRight w:val="0"/>
      <w:marTop w:val="0"/>
      <w:marBottom w:val="0"/>
      <w:divBdr>
        <w:top w:val="none" w:sz="0" w:space="0" w:color="auto"/>
        <w:left w:val="none" w:sz="0" w:space="0" w:color="auto"/>
        <w:bottom w:val="none" w:sz="0" w:space="0" w:color="auto"/>
        <w:right w:val="none" w:sz="0" w:space="0" w:color="auto"/>
      </w:divBdr>
    </w:div>
    <w:div w:id="1853565314">
      <w:bodyDiv w:val="1"/>
      <w:marLeft w:val="0"/>
      <w:marRight w:val="0"/>
      <w:marTop w:val="0"/>
      <w:marBottom w:val="0"/>
      <w:divBdr>
        <w:top w:val="none" w:sz="0" w:space="0" w:color="auto"/>
        <w:left w:val="none" w:sz="0" w:space="0" w:color="auto"/>
        <w:bottom w:val="none" w:sz="0" w:space="0" w:color="auto"/>
        <w:right w:val="none" w:sz="0" w:space="0" w:color="auto"/>
      </w:divBdr>
    </w:div>
    <w:div w:id="1870147340">
      <w:bodyDiv w:val="1"/>
      <w:marLeft w:val="0"/>
      <w:marRight w:val="0"/>
      <w:marTop w:val="0"/>
      <w:marBottom w:val="0"/>
      <w:divBdr>
        <w:top w:val="none" w:sz="0" w:space="0" w:color="auto"/>
        <w:left w:val="none" w:sz="0" w:space="0" w:color="auto"/>
        <w:bottom w:val="none" w:sz="0" w:space="0" w:color="auto"/>
        <w:right w:val="none" w:sz="0" w:space="0" w:color="auto"/>
      </w:divBdr>
    </w:div>
    <w:div w:id="1873230066">
      <w:bodyDiv w:val="1"/>
      <w:marLeft w:val="0"/>
      <w:marRight w:val="0"/>
      <w:marTop w:val="0"/>
      <w:marBottom w:val="0"/>
      <w:divBdr>
        <w:top w:val="none" w:sz="0" w:space="0" w:color="auto"/>
        <w:left w:val="none" w:sz="0" w:space="0" w:color="auto"/>
        <w:bottom w:val="none" w:sz="0" w:space="0" w:color="auto"/>
        <w:right w:val="none" w:sz="0" w:space="0" w:color="auto"/>
      </w:divBdr>
    </w:div>
    <w:div w:id="1874463830">
      <w:bodyDiv w:val="1"/>
      <w:marLeft w:val="0"/>
      <w:marRight w:val="0"/>
      <w:marTop w:val="0"/>
      <w:marBottom w:val="0"/>
      <w:divBdr>
        <w:top w:val="none" w:sz="0" w:space="0" w:color="auto"/>
        <w:left w:val="none" w:sz="0" w:space="0" w:color="auto"/>
        <w:bottom w:val="none" w:sz="0" w:space="0" w:color="auto"/>
        <w:right w:val="none" w:sz="0" w:space="0" w:color="auto"/>
      </w:divBdr>
    </w:div>
    <w:div w:id="1876650382">
      <w:bodyDiv w:val="1"/>
      <w:marLeft w:val="0"/>
      <w:marRight w:val="0"/>
      <w:marTop w:val="0"/>
      <w:marBottom w:val="0"/>
      <w:divBdr>
        <w:top w:val="none" w:sz="0" w:space="0" w:color="auto"/>
        <w:left w:val="none" w:sz="0" w:space="0" w:color="auto"/>
        <w:bottom w:val="none" w:sz="0" w:space="0" w:color="auto"/>
        <w:right w:val="none" w:sz="0" w:space="0" w:color="auto"/>
      </w:divBdr>
    </w:div>
    <w:div w:id="1888296480">
      <w:bodyDiv w:val="1"/>
      <w:marLeft w:val="0"/>
      <w:marRight w:val="0"/>
      <w:marTop w:val="0"/>
      <w:marBottom w:val="0"/>
      <w:divBdr>
        <w:top w:val="none" w:sz="0" w:space="0" w:color="auto"/>
        <w:left w:val="none" w:sz="0" w:space="0" w:color="auto"/>
        <w:bottom w:val="none" w:sz="0" w:space="0" w:color="auto"/>
        <w:right w:val="none" w:sz="0" w:space="0" w:color="auto"/>
      </w:divBdr>
    </w:div>
    <w:div w:id="1900751858">
      <w:bodyDiv w:val="1"/>
      <w:marLeft w:val="0"/>
      <w:marRight w:val="0"/>
      <w:marTop w:val="0"/>
      <w:marBottom w:val="0"/>
      <w:divBdr>
        <w:top w:val="none" w:sz="0" w:space="0" w:color="auto"/>
        <w:left w:val="none" w:sz="0" w:space="0" w:color="auto"/>
        <w:bottom w:val="none" w:sz="0" w:space="0" w:color="auto"/>
        <w:right w:val="none" w:sz="0" w:space="0" w:color="auto"/>
      </w:divBdr>
    </w:div>
    <w:div w:id="1907953441">
      <w:bodyDiv w:val="1"/>
      <w:marLeft w:val="0"/>
      <w:marRight w:val="0"/>
      <w:marTop w:val="0"/>
      <w:marBottom w:val="0"/>
      <w:divBdr>
        <w:top w:val="none" w:sz="0" w:space="0" w:color="auto"/>
        <w:left w:val="none" w:sz="0" w:space="0" w:color="auto"/>
        <w:bottom w:val="none" w:sz="0" w:space="0" w:color="auto"/>
        <w:right w:val="none" w:sz="0" w:space="0" w:color="auto"/>
      </w:divBdr>
    </w:div>
    <w:div w:id="1936012567">
      <w:bodyDiv w:val="1"/>
      <w:marLeft w:val="0"/>
      <w:marRight w:val="0"/>
      <w:marTop w:val="0"/>
      <w:marBottom w:val="0"/>
      <w:divBdr>
        <w:top w:val="none" w:sz="0" w:space="0" w:color="auto"/>
        <w:left w:val="none" w:sz="0" w:space="0" w:color="auto"/>
        <w:bottom w:val="none" w:sz="0" w:space="0" w:color="auto"/>
        <w:right w:val="none" w:sz="0" w:space="0" w:color="auto"/>
      </w:divBdr>
    </w:div>
    <w:div w:id="1954743575">
      <w:bodyDiv w:val="1"/>
      <w:marLeft w:val="0"/>
      <w:marRight w:val="0"/>
      <w:marTop w:val="0"/>
      <w:marBottom w:val="0"/>
      <w:divBdr>
        <w:top w:val="none" w:sz="0" w:space="0" w:color="auto"/>
        <w:left w:val="none" w:sz="0" w:space="0" w:color="auto"/>
        <w:bottom w:val="none" w:sz="0" w:space="0" w:color="auto"/>
        <w:right w:val="none" w:sz="0" w:space="0" w:color="auto"/>
      </w:divBdr>
    </w:div>
    <w:div w:id="1970357576">
      <w:bodyDiv w:val="1"/>
      <w:marLeft w:val="0"/>
      <w:marRight w:val="0"/>
      <w:marTop w:val="0"/>
      <w:marBottom w:val="0"/>
      <w:divBdr>
        <w:top w:val="none" w:sz="0" w:space="0" w:color="auto"/>
        <w:left w:val="none" w:sz="0" w:space="0" w:color="auto"/>
        <w:bottom w:val="none" w:sz="0" w:space="0" w:color="auto"/>
        <w:right w:val="none" w:sz="0" w:space="0" w:color="auto"/>
      </w:divBdr>
    </w:div>
    <w:div w:id="1974865226">
      <w:bodyDiv w:val="1"/>
      <w:marLeft w:val="0"/>
      <w:marRight w:val="0"/>
      <w:marTop w:val="0"/>
      <w:marBottom w:val="0"/>
      <w:divBdr>
        <w:top w:val="none" w:sz="0" w:space="0" w:color="auto"/>
        <w:left w:val="none" w:sz="0" w:space="0" w:color="auto"/>
        <w:bottom w:val="none" w:sz="0" w:space="0" w:color="auto"/>
        <w:right w:val="none" w:sz="0" w:space="0" w:color="auto"/>
      </w:divBdr>
    </w:div>
    <w:div w:id="1990667411">
      <w:bodyDiv w:val="1"/>
      <w:marLeft w:val="0"/>
      <w:marRight w:val="0"/>
      <w:marTop w:val="0"/>
      <w:marBottom w:val="0"/>
      <w:divBdr>
        <w:top w:val="none" w:sz="0" w:space="0" w:color="auto"/>
        <w:left w:val="none" w:sz="0" w:space="0" w:color="auto"/>
        <w:bottom w:val="none" w:sz="0" w:space="0" w:color="auto"/>
        <w:right w:val="none" w:sz="0" w:space="0" w:color="auto"/>
      </w:divBdr>
    </w:div>
    <w:div w:id="2012171655">
      <w:bodyDiv w:val="1"/>
      <w:marLeft w:val="0"/>
      <w:marRight w:val="0"/>
      <w:marTop w:val="0"/>
      <w:marBottom w:val="0"/>
      <w:divBdr>
        <w:top w:val="none" w:sz="0" w:space="0" w:color="auto"/>
        <w:left w:val="none" w:sz="0" w:space="0" w:color="auto"/>
        <w:bottom w:val="none" w:sz="0" w:space="0" w:color="auto"/>
        <w:right w:val="none" w:sz="0" w:space="0" w:color="auto"/>
      </w:divBdr>
    </w:div>
    <w:div w:id="2019454747">
      <w:bodyDiv w:val="1"/>
      <w:marLeft w:val="0"/>
      <w:marRight w:val="0"/>
      <w:marTop w:val="0"/>
      <w:marBottom w:val="0"/>
      <w:divBdr>
        <w:top w:val="none" w:sz="0" w:space="0" w:color="auto"/>
        <w:left w:val="none" w:sz="0" w:space="0" w:color="auto"/>
        <w:bottom w:val="none" w:sz="0" w:space="0" w:color="auto"/>
        <w:right w:val="none" w:sz="0" w:space="0" w:color="auto"/>
      </w:divBdr>
    </w:div>
    <w:div w:id="2021269603">
      <w:bodyDiv w:val="1"/>
      <w:marLeft w:val="0"/>
      <w:marRight w:val="0"/>
      <w:marTop w:val="0"/>
      <w:marBottom w:val="0"/>
      <w:divBdr>
        <w:top w:val="none" w:sz="0" w:space="0" w:color="auto"/>
        <w:left w:val="none" w:sz="0" w:space="0" w:color="auto"/>
        <w:bottom w:val="none" w:sz="0" w:space="0" w:color="auto"/>
        <w:right w:val="none" w:sz="0" w:space="0" w:color="auto"/>
      </w:divBdr>
    </w:div>
    <w:div w:id="2024553338">
      <w:bodyDiv w:val="1"/>
      <w:marLeft w:val="0"/>
      <w:marRight w:val="0"/>
      <w:marTop w:val="0"/>
      <w:marBottom w:val="0"/>
      <w:divBdr>
        <w:top w:val="none" w:sz="0" w:space="0" w:color="auto"/>
        <w:left w:val="none" w:sz="0" w:space="0" w:color="auto"/>
        <w:bottom w:val="none" w:sz="0" w:space="0" w:color="auto"/>
        <w:right w:val="none" w:sz="0" w:space="0" w:color="auto"/>
      </w:divBdr>
    </w:div>
    <w:div w:id="2025208550">
      <w:bodyDiv w:val="1"/>
      <w:marLeft w:val="0"/>
      <w:marRight w:val="0"/>
      <w:marTop w:val="0"/>
      <w:marBottom w:val="0"/>
      <w:divBdr>
        <w:top w:val="none" w:sz="0" w:space="0" w:color="auto"/>
        <w:left w:val="none" w:sz="0" w:space="0" w:color="auto"/>
        <w:bottom w:val="none" w:sz="0" w:space="0" w:color="auto"/>
        <w:right w:val="none" w:sz="0" w:space="0" w:color="auto"/>
      </w:divBdr>
    </w:div>
    <w:div w:id="2026208115">
      <w:bodyDiv w:val="1"/>
      <w:marLeft w:val="0"/>
      <w:marRight w:val="0"/>
      <w:marTop w:val="0"/>
      <w:marBottom w:val="0"/>
      <w:divBdr>
        <w:top w:val="none" w:sz="0" w:space="0" w:color="auto"/>
        <w:left w:val="none" w:sz="0" w:space="0" w:color="auto"/>
        <w:bottom w:val="none" w:sz="0" w:space="0" w:color="auto"/>
        <w:right w:val="none" w:sz="0" w:space="0" w:color="auto"/>
      </w:divBdr>
    </w:div>
    <w:div w:id="2035038930">
      <w:bodyDiv w:val="1"/>
      <w:marLeft w:val="0"/>
      <w:marRight w:val="0"/>
      <w:marTop w:val="0"/>
      <w:marBottom w:val="0"/>
      <w:divBdr>
        <w:top w:val="none" w:sz="0" w:space="0" w:color="auto"/>
        <w:left w:val="none" w:sz="0" w:space="0" w:color="auto"/>
        <w:bottom w:val="none" w:sz="0" w:space="0" w:color="auto"/>
        <w:right w:val="none" w:sz="0" w:space="0" w:color="auto"/>
      </w:divBdr>
    </w:div>
    <w:div w:id="2035181889">
      <w:bodyDiv w:val="1"/>
      <w:marLeft w:val="0"/>
      <w:marRight w:val="0"/>
      <w:marTop w:val="0"/>
      <w:marBottom w:val="0"/>
      <w:divBdr>
        <w:top w:val="none" w:sz="0" w:space="0" w:color="auto"/>
        <w:left w:val="none" w:sz="0" w:space="0" w:color="auto"/>
        <w:bottom w:val="none" w:sz="0" w:space="0" w:color="auto"/>
        <w:right w:val="none" w:sz="0" w:space="0" w:color="auto"/>
      </w:divBdr>
    </w:div>
    <w:div w:id="2108576692">
      <w:bodyDiv w:val="1"/>
      <w:marLeft w:val="0"/>
      <w:marRight w:val="0"/>
      <w:marTop w:val="0"/>
      <w:marBottom w:val="0"/>
      <w:divBdr>
        <w:top w:val="none" w:sz="0" w:space="0" w:color="auto"/>
        <w:left w:val="none" w:sz="0" w:space="0" w:color="auto"/>
        <w:bottom w:val="none" w:sz="0" w:space="0" w:color="auto"/>
        <w:right w:val="none" w:sz="0" w:space="0" w:color="auto"/>
      </w:divBdr>
    </w:div>
    <w:div w:id="2109959338">
      <w:bodyDiv w:val="1"/>
      <w:marLeft w:val="0"/>
      <w:marRight w:val="0"/>
      <w:marTop w:val="0"/>
      <w:marBottom w:val="0"/>
      <w:divBdr>
        <w:top w:val="none" w:sz="0" w:space="0" w:color="auto"/>
        <w:left w:val="none" w:sz="0" w:space="0" w:color="auto"/>
        <w:bottom w:val="none" w:sz="0" w:space="0" w:color="auto"/>
        <w:right w:val="none" w:sz="0" w:space="0" w:color="auto"/>
      </w:divBdr>
    </w:div>
    <w:div w:id="2114860685">
      <w:bodyDiv w:val="1"/>
      <w:marLeft w:val="0"/>
      <w:marRight w:val="0"/>
      <w:marTop w:val="0"/>
      <w:marBottom w:val="0"/>
      <w:divBdr>
        <w:top w:val="none" w:sz="0" w:space="0" w:color="auto"/>
        <w:left w:val="none" w:sz="0" w:space="0" w:color="auto"/>
        <w:bottom w:val="none" w:sz="0" w:space="0" w:color="auto"/>
        <w:right w:val="none" w:sz="0" w:space="0" w:color="auto"/>
      </w:divBdr>
    </w:div>
    <w:div w:id="2126383384">
      <w:bodyDiv w:val="1"/>
      <w:marLeft w:val="0"/>
      <w:marRight w:val="0"/>
      <w:marTop w:val="0"/>
      <w:marBottom w:val="0"/>
      <w:divBdr>
        <w:top w:val="none" w:sz="0" w:space="0" w:color="auto"/>
        <w:left w:val="none" w:sz="0" w:space="0" w:color="auto"/>
        <w:bottom w:val="none" w:sz="0" w:space="0" w:color="auto"/>
        <w:right w:val="none" w:sz="0" w:space="0" w:color="auto"/>
      </w:divBdr>
    </w:div>
    <w:div w:id="2136946128">
      <w:bodyDiv w:val="1"/>
      <w:marLeft w:val="0"/>
      <w:marRight w:val="0"/>
      <w:marTop w:val="0"/>
      <w:marBottom w:val="0"/>
      <w:divBdr>
        <w:top w:val="none" w:sz="0" w:space="0" w:color="auto"/>
        <w:left w:val="none" w:sz="0" w:space="0" w:color="auto"/>
        <w:bottom w:val="none" w:sz="0" w:space="0" w:color="auto"/>
        <w:right w:val="none" w:sz="0" w:space="0" w:color="auto"/>
      </w:divBdr>
    </w:div>
    <w:div w:id="21447365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alemwitchfest.com/product-page/coscinomancy-turning-the-sieve-shears-with-dr-alexander-cummins" TargetMode="External"/><Relationship Id="rId13" Type="http://schemas.openxmlformats.org/officeDocument/2006/relationships/hyperlink" Target="http://www.newworldwitchery.com/find-us" TargetMode="External"/><Relationship Id="rId3" Type="http://schemas.openxmlformats.org/officeDocument/2006/relationships/settings" Target="settings.xml"/><Relationship Id="rId7" Type="http://schemas.openxmlformats.org/officeDocument/2006/relationships/hyperlink" Target="https://www.youtube.com/watch?v=LLPQ7Zr07Lg" TargetMode="External"/><Relationship Id="rId12" Type="http://schemas.openxmlformats.org/officeDocument/2006/relationships/hyperlink" Target="http://www.patreon.com/newworldwitchery"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poetryfoundation.org/poems/44470/the-eve-of-st-agnes" TargetMode="External"/><Relationship Id="rId11" Type="http://schemas.openxmlformats.org/officeDocument/2006/relationships/hyperlink" Target="https://newworldwitchery.com/2013/02/15/blog-post-172-ashes/" TargetMode="External"/><Relationship Id="rId5" Type="http://schemas.openxmlformats.org/officeDocument/2006/relationships/hyperlink" Target="https://www.oxfordreference.com/display/10.1093/oi/authority.20110803100526948" TargetMode="External"/><Relationship Id="rId15" Type="http://schemas.openxmlformats.org/officeDocument/2006/relationships/theme" Target="theme/theme1.xml"/><Relationship Id="rId10" Type="http://schemas.openxmlformats.org/officeDocument/2006/relationships/hyperlink" Target="https://upcolorado.com/utah-state-university-press/item/2751-the-folkloresque" TargetMode="External"/><Relationship Id="rId4" Type="http://schemas.openxmlformats.org/officeDocument/2006/relationships/webSettings" Target="webSettings.xml"/><Relationship Id="rId9" Type="http://schemas.openxmlformats.org/officeDocument/2006/relationships/hyperlink" Target="https://newworldwitchery.com/2010/05/03/podcast-special-%e2%80%93-the-horned-women/"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2857</Words>
  <Characters>16291</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Hutcheson, Cory</dc:creator>
  <cp:keywords/>
  <dc:description/>
  <cp:lastModifiedBy>Cory Hutcheson</cp:lastModifiedBy>
  <cp:revision>2</cp:revision>
  <dcterms:created xsi:type="dcterms:W3CDTF">2024-12-31T19:13:00Z</dcterms:created>
  <dcterms:modified xsi:type="dcterms:W3CDTF">2024-12-31T19:13:00Z</dcterms:modified>
</cp:coreProperties>
</file>